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4"/>
        <w:gridCol w:w="603"/>
        <w:gridCol w:w="430"/>
        <w:gridCol w:w="150"/>
        <w:gridCol w:w="1813"/>
        <w:gridCol w:w="998"/>
        <w:gridCol w:w="567"/>
        <w:gridCol w:w="542"/>
        <w:gridCol w:w="324"/>
        <w:gridCol w:w="262"/>
        <w:gridCol w:w="850"/>
        <w:gridCol w:w="1541"/>
        <w:gridCol w:w="7"/>
      </w:tblGrid>
      <w:tr w:rsidR="00B574F9" w:rsidRPr="00331ACA" w14:paraId="61770DAD" w14:textId="77777777" w:rsidTr="00C83EFC">
        <w:trPr>
          <w:cantSplit/>
          <w:trHeight w:val="425"/>
        </w:trPr>
        <w:tc>
          <w:tcPr>
            <w:tcW w:w="9927" w:type="dxa"/>
            <w:gridSpan w:val="14"/>
            <w:shd w:val="clear" w:color="14067A" w:fill="auto"/>
            <w:vAlign w:val="center"/>
          </w:tcPr>
          <w:p w14:paraId="3B6D0C20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331ACA" w14:paraId="19514BFA" w14:textId="77777777" w:rsidTr="00C83EFC">
        <w:trPr>
          <w:cantSplit/>
          <w:trHeight w:val="340"/>
        </w:trPr>
        <w:tc>
          <w:tcPr>
            <w:tcW w:w="2443" w:type="dxa"/>
            <w:gridSpan w:val="3"/>
            <w:tcMar>
              <w:left w:w="142" w:type="dxa"/>
            </w:tcMar>
            <w:vAlign w:val="center"/>
          </w:tcPr>
          <w:p w14:paraId="2F548ED3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484" w:type="dxa"/>
            <w:gridSpan w:val="11"/>
            <w:tcMar>
              <w:left w:w="113" w:type="dxa"/>
            </w:tcMar>
            <w:vAlign w:val="center"/>
          </w:tcPr>
          <w:p w14:paraId="59F7FA7C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</w:tr>
      <w:tr w:rsidR="00B574F9" w:rsidRPr="00331ACA" w14:paraId="56AC360B" w14:textId="77777777" w:rsidTr="00C83EFC">
        <w:trPr>
          <w:cantSplit/>
          <w:trHeight w:val="340"/>
        </w:trPr>
        <w:tc>
          <w:tcPr>
            <w:tcW w:w="2443" w:type="dxa"/>
            <w:gridSpan w:val="3"/>
            <w:tcMar>
              <w:left w:w="142" w:type="dxa"/>
            </w:tcMar>
            <w:vAlign w:val="center"/>
          </w:tcPr>
          <w:p w14:paraId="5EDC82FF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484" w:type="dxa"/>
            <w:gridSpan w:val="11"/>
            <w:tcMar>
              <w:left w:w="113" w:type="dxa"/>
            </w:tcMar>
            <w:vAlign w:val="center"/>
          </w:tcPr>
          <w:p w14:paraId="4C9A4DEC" w14:textId="77777777" w:rsidR="00B574F9" w:rsidRPr="00331ACA" w:rsidRDefault="00104786" w:rsidP="00BE4560">
            <w:pPr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b/>
                <w:sz w:val="20"/>
                <w:szCs w:val="20"/>
              </w:rPr>
              <w:t>AVANS VE KREDİ YOLUYLA SATIN ALMA</w:t>
            </w:r>
          </w:p>
        </w:tc>
      </w:tr>
      <w:tr w:rsidR="00B574F9" w:rsidRPr="00331ACA" w14:paraId="0A83F545" w14:textId="77777777" w:rsidTr="00C83EFC">
        <w:trPr>
          <w:cantSplit/>
          <w:trHeight w:val="340"/>
        </w:trPr>
        <w:tc>
          <w:tcPr>
            <w:tcW w:w="2443" w:type="dxa"/>
            <w:gridSpan w:val="3"/>
            <w:tcMar>
              <w:left w:w="142" w:type="dxa"/>
            </w:tcMar>
            <w:vAlign w:val="center"/>
          </w:tcPr>
          <w:p w14:paraId="27A21FA3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393" w:type="dxa"/>
            <w:gridSpan w:val="3"/>
            <w:tcMar>
              <w:left w:w="113" w:type="dxa"/>
            </w:tcMar>
            <w:vAlign w:val="center"/>
          </w:tcPr>
          <w:p w14:paraId="11A46950" w14:textId="77777777" w:rsidR="00B574F9" w:rsidRPr="00331ACA" w:rsidRDefault="005B1C24" w:rsidP="00BE4560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331AC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1AC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B574F9"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31" w:type="dxa"/>
            <w:gridSpan w:val="4"/>
            <w:vAlign w:val="center"/>
          </w:tcPr>
          <w:p w14:paraId="6B68E545" w14:textId="77777777" w:rsidR="00B574F9" w:rsidRPr="00331ACA" w:rsidRDefault="005B1C24" w:rsidP="00BE4560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331AC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1AC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574F9"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60" w:type="dxa"/>
            <w:gridSpan w:val="4"/>
            <w:vAlign w:val="center"/>
          </w:tcPr>
          <w:p w14:paraId="323085A6" w14:textId="77777777" w:rsidR="00B574F9" w:rsidRPr="00331ACA" w:rsidRDefault="00BE4560" w:rsidP="00BE4560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331AC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31AC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574F9"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331ACA" w14:paraId="5BE9E01D" w14:textId="77777777" w:rsidTr="00C83EFC">
        <w:trPr>
          <w:cantSplit/>
          <w:trHeight w:val="340"/>
        </w:trPr>
        <w:tc>
          <w:tcPr>
            <w:tcW w:w="2443" w:type="dxa"/>
            <w:gridSpan w:val="3"/>
            <w:tcMar>
              <w:left w:w="142" w:type="dxa"/>
            </w:tcMar>
            <w:vAlign w:val="center"/>
          </w:tcPr>
          <w:p w14:paraId="036501E1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484" w:type="dxa"/>
            <w:gridSpan w:val="11"/>
            <w:tcMar>
              <w:left w:w="113" w:type="dxa"/>
            </w:tcMar>
            <w:vAlign w:val="center"/>
          </w:tcPr>
          <w:p w14:paraId="5505D5DA" w14:textId="77777777" w:rsidR="00B574F9" w:rsidRPr="00331ACA" w:rsidRDefault="004F5C09" w:rsidP="00BE4560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sz w:val="20"/>
                <w:szCs w:val="20"/>
              </w:rPr>
              <w:t>İDARİ VE MALİ HİZMETLER</w:t>
            </w:r>
          </w:p>
        </w:tc>
      </w:tr>
      <w:tr w:rsidR="00B574F9" w:rsidRPr="00331ACA" w14:paraId="5E5401C1" w14:textId="77777777" w:rsidTr="00C83EFC">
        <w:trPr>
          <w:cantSplit/>
          <w:trHeight w:val="340"/>
        </w:trPr>
        <w:tc>
          <w:tcPr>
            <w:tcW w:w="2443" w:type="dxa"/>
            <w:gridSpan w:val="3"/>
            <w:tcMar>
              <w:left w:w="142" w:type="dxa"/>
            </w:tcMar>
            <w:vAlign w:val="center"/>
          </w:tcPr>
          <w:p w14:paraId="3647A329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484" w:type="dxa"/>
            <w:gridSpan w:val="11"/>
            <w:tcMar>
              <w:left w:w="113" w:type="dxa"/>
            </w:tcMar>
            <w:vAlign w:val="center"/>
          </w:tcPr>
          <w:p w14:paraId="754B2193" w14:textId="77777777" w:rsidR="00B574F9" w:rsidRPr="00331ACA" w:rsidRDefault="007C62BE" w:rsidP="00BE4560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sz w:val="20"/>
                <w:szCs w:val="20"/>
              </w:rPr>
              <w:t>SATIN ALMA SÜRECİ</w:t>
            </w:r>
          </w:p>
        </w:tc>
      </w:tr>
      <w:tr w:rsidR="00B574F9" w:rsidRPr="00331ACA" w14:paraId="0566C19A" w14:textId="77777777" w:rsidTr="00C83EF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14:paraId="57D444F8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331ACA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B574F9" w:rsidRPr="00331ACA" w14:paraId="6112C66C" w14:textId="77777777" w:rsidTr="00C83EFC">
        <w:trPr>
          <w:cantSplit/>
          <w:trHeight w:val="425"/>
        </w:trPr>
        <w:tc>
          <w:tcPr>
            <w:tcW w:w="9927" w:type="dxa"/>
            <w:gridSpan w:val="14"/>
            <w:vAlign w:val="center"/>
          </w:tcPr>
          <w:p w14:paraId="521DECD0" w14:textId="77777777" w:rsidR="00374DAB" w:rsidRPr="00331ACA" w:rsidRDefault="0085056E" w:rsidP="00036C2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İdari ve Mali İşler Daire Başkan</w:t>
            </w:r>
            <w:r w:rsidR="00216F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lığı Satın Alma Şube Müdürlüğünde </w:t>
            </w:r>
            <w:r w:rsidR="00616EA5" w:rsidRPr="00EE28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Kamu mali ve yönetim kanunun 35 inci </w:t>
            </w:r>
            <w:proofErr w:type="gramStart"/>
            <w:r w:rsidR="00616EA5" w:rsidRPr="00EE28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maddesinde  Harcama</w:t>
            </w:r>
            <w:proofErr w:type="gramEnd"/>
            <w:r w:rsidR="00616EA5" w:rsidRPr="00EE288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yetkilisinin uygun görmesi ve karşılığı ödeneğin saklı tutulması kaydıyla, ilgili kanunlarda öngörülen haller ile gerçekleştirme işlemlerinin tamamlanması beklenilemeyecek ivedi veya</w:t>
            </w:r>
            <w:r w:rsidR="00616EA5"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zorunlu giderler için avans vermek veya kredi açmak suretiyle ön ödeme yapılabilir. </w:t>
            </w:r>
            <w:r w:rsidR="00036C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Başkanlığımızın ve rektörlüğe bağlı birimlerin</w:t>
            </w:r>
            <w:r w:rsidR="00036C28" w:rsidRPr="00036C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hizmetlerinin yerine getirilmesinde kesin ödeme öncesi avans veya kredi şeklinde yapılan ödemelerin yürütülmesi</w:t>
            </w:r>
            <w:r w:rsidR="00036C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dir.</w:t>
            </w:r>
          </w:p>
        </w:tc>
      </w:tr>
      <w:tr w:rsidR="00B574F9" w:rsidRPr="00331ACA" w14:paraId="119E286C" w14:textId="77777777" w:rsidTr="00C83EF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14:paraId="2852F56D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331ACA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2802C5" w:rsidRPr="00331ACA" w14:paraId="0F86283F" w14:textId="77777777" w:rsidTr="00C83EFC">
        <w:trPr>
          <w:cantSplit/>
          <w:trHeight w:val="340"/>
        </w:trPr>
        <w:tc>
          <w:tcPr>
            <w:tcW w:w="2873" w:type="dxa"/>
            <w:gridSpan w:val="4"/>
            <w:tcMar>
              <w:left w:w="142" w:type="dxa"/>
            </w:tcMar>
          </w:tcPr>
          <w:p w14:paraId="7B817832" w14:textId="77777777" w:rsidR="002802C5" w:rsidRPr="00331ACA" w:rsidRDefault="002802C5" w:rsidP="002802C5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54" w:type="dxa"/>
            <w:gridSpan w:val="10"/>
          </w:tcPr>
          <w:p w14:paraId="30ED0283" w14:textId="77777777" w:rsidR="002802C5" w:rsidRPr="00331ACA" w:rsidRDefault="002802C5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Harcama Yetkilisi</w:t>
            </w:r>
          </w:p>
        </w:tc>
      </w:tr>
      <w:tr w:rsidR="002802C5" w:rsidRPr="00331ACA" w14:paraId="073984F5" w14:textId="77777777" w:rsidTr="00C83EFC">
        <w:trPr>
          <w:cantSplit/>
          <w:trHeight w:val="340"/>
        </w:trPr>
        <w:tc>
          <w:tcPr>
            <w:tcW w:w="2873" w:type="dxa"/>
            <w:gridSpan w:val="4"/>
            <w:tcMar>
              <w:left w:w="142" w:type="dxa"/>
            </w:tcMar>
          </w:tcPr>
          <w:p w14:paraId="28C2A565" w14:textId="77777777" w:rsidR="002802C5" w:rsidRPr="00331ACA" w:rsidRDefault="002802C5" w:rsidP="002802C5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54" w:type="dxa"/>
            <w:gridSpan w:val="10"/>
          </w:tcPr>
          <w:p w14:paraId="4E4FE97C" w14:textId="77777777" w:rsidR="002802C5" w:rsidRPr="00331ACA" w:rsidRDefault="002802C5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Harcama Yetkilisi, Gerçekleştirme Yetkilisi</w:t>
            </w:r>
          </w:p>
          <w:p w14:paraId="6ABD130F" w14:textId="77777777" w:rsidR="002802C5" w:rsidRPr="00331ACA" w:rsidRDefault="002802C5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Satın Alma Şube Müdürü</w:t>
            </w:r>
          </w:p>
          <w:p w14:paraId="72911E8E" w14:textId="77777777" w:rsidR="002802C5" w:rsidRPr="00331ACA" w:rsidRDefault="002802C5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Birim Amirleri (İlgili Birim)</w:t>
            </w:r>
          </w:p>
          <w:p w14:paraId="444E344F" w14:textId="77777777" w:rsidR="00150C70" w:rsidRPr="00331ACA" w:rsidRDefault="00150C70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İlgili memurlar</w:t>
            </w:r>
          </w:p>
        </w:tc>
      </w:tr>
      <w:tr w:rsidR="002802C5" w:rsidRPr="00331ACA" w14:paraId="4BF88998" w14:textId="77777777" w:rsidTr="00C83EFC">
        <w:trPr>
          <w:cantSplit/>
          <w:trHeight w:val="340"/>
        </w:trPr>
        <w:tc>
          <w:tcPr>
            <w:tcW w:w="2873" w:type="dxa"/>
            <w:gridSpan w:val="4"/>
            <w:tcMar>
              <w:left w:w="142" w:type="dxa"/>
            </w:tcMar>
          </w:tcPr>
          <w:p w14:paraId="44AE5EB4" w14:textId="77777777" w:rsidR="002802C5" w:rsidRPr="00331ACA" w:rsidRDefault="002802C5" w:rsidP="002802C5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54" w:type="dxa"/>
            <w:gridSpan w:val="10"/>
          </w:tcPr>
          <w:p w14:paraId="707405F7" w14:textId="77777777" w:rsidR="002802C5" w:rsidRPr="00331ACA" w:rsidRDefault="002802C5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Akademik Personel</w:t>
            </w:r>
          </w:p>
          <w:p w14:paraId="2E15C81F" w14:textId="77777777" w:rsidR="002802C5" w:rsidRPr="00331ACA" w:rsidRDefault="002802C5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İdari Personel</w:t>
            </w:r>
          </w:p>
          <w:p w14:paraId="14AB1C9D" w14:textId="77777777" w:rsidR="002802C5" w:rsidRPr="00331ACA" w:rsidRDefault="002802C5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Öğrenciler</w:t>
            </w:r>
          </w:p>
          <w:p w14:paraId="0375743A" w14:textId="77777777" w:rsidR="002802C5" w:rsidRPr="00331ACA" w:rsidRDefault="002802C5" w:rsidP="002802C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Tüm Dış Paydaşlar</w:t>
            </w:r>
          </w:p>
        </w:tc>
      </w:tr>
      <w:tr w:rsidR="00B574F9" w:rsidRPr="00331ACA" w14:paraId="1D14E944" w14:textId="77777777" w:rsidTr="00C83EF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14:paraId="18C372B9" w14:textId="77777777" w:rsidR="00B574F9" w:rsidRPr="00331ACA" w:rsidRDefault="00B574F9" w:rsidP="00BE4560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331ACA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B574F9" w:rsidRPr="00331ACA" w14:paraId="40954FB1" w14:textId="77777777" w:rsidTr="00C83EFC">
        <w:trPr>
          <w:cantSplit/>
          <w:trHeight w:val="340"/>
        </w:trPr>
        <w:tc>
          <w:tcPr>
            <w:tcW w:w="2873" w:type="dxa"/>
            <w:gridSpan w:val="4"/>
            <w:tcMar>
              <w:left w:w="142" w:type="dxa"/>
            </w:tcMar>
          </w:tcPr>
          <w:p w14:paraId="4645A92C" w14:textId="77777777" w:rsidR="00B574F9" w:rsidRPr="00331ACA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54" w:type="dxa"/>
            <w:gridSpan w:val="10"/>
          </w:tcPr>
          <w:p w14:paraId="7977E428" w14:textId="77777777" w:rsidR="001C123D" w:rsidRPr="00331ACA" w:rsidRDefault="001C123D" w:rsidP="001C123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Talep Yazıları</w:t>
            </w:r>
          </w:p>
          <w:p w14:paraId="41E8A014" w14:textId="77777777" w:rsidR="001C123D" w:rsidRPr="00331ACA" w:rsidRDefault="001C123D" w:rsidP="001C123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</w:t>
            </w:r>
          </w:p>
          <w:p w14:paraId="145209D1" w14:textId="77777777" w:rsidR="001C123D" w:rsidRPr="00331ACA" w:rsidRDefault="001C123D" w:rsidP="001C123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Taşınır İstek Belgesi</w:t>
            </w:r>
          </w:p>
          <w:p w14:paraId="508D6132" w14:textId="77777777" w:rsidR="00DE744D" w:rsidRDefault="001C123D" w:rsidP="001C123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Muayene Kabul Komisyonu Tutana</w:t>
            </w:r>
            <w:r w:rsidR="00165C4C"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kları</w:t>
            </w:r>
          </w:p>
          <w:p w14:paraId="2A4F55A4" w14:textId="004DD52C" w:rsidR="00AE52B2" w:rsidRPr="00331ACA" w:rsidRDefault="00AE52B2" w:rsidP="001C123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E52B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Gereken hallerde Kredi İzin Yazısı</w:t>
            </w:r>
          </w:p>
        </w:tc>
      </w:tr>
      <w:tr w:rsidR="00B574F9" w:rsidRPr="00331ACA" w14:paraId="41099AE0" w14:textId="77777777" w:rsidTr="00C83EFC">
        <w:trPr>
          <w:cantSplit/>
          <w:trHeight w:val="340"/>
        </w:trPr>
        <w:tc>
          <w:tcPr>
            <w:tcW w:w="2873" w:type="dxa"/>
            <w:gridSpan w:val="4"/>
            <w:tcMar>
              <w:left w:w="142" w:type="dxa"/>
            </w:tcMar>
          </w:tcPr>
          <w:p w14:paraId="3B1F0E58" w14:textId="77777777" w:rsidR="00B574F9" w:rsidRPr="00331ACA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54" w:type="dxa"/>
            <w:gridSpan w:val="10"/>
          </w:tcPr>
          <w:p w14:paraId="31762607" w14:textId="77777777" w:rsidR="00E80C33" w:rsidRPr="00331ACA" w:rsidRDefault="006A01E9" w:rsidP="006A01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Mali Kaynakların Yönetimi; </w:t>
            </w:r>
          </w:p>
          <w:p w14:paraId="1C9DAF24" w14:textId="77777777" w:rsidR="00E80C33" w:rsidRPr="00331ACA" w:rsidRDefault="006A01E9" w:rsidP="006A01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5018 sayılı Kamu Mali Yönetimi Kontrol Kanunu, </w:t>
            </w:r>
          </w:p>
          <w:p w14:paraId="6854AE53" w14:textId="77777777" w:rsidR="00E80C33" w:rsidRPr="00331ACA" w:rsidRDefault="006A01E9" w:rsidP="006A01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4734 sayılı Kamu İhale Kanunu, </w:t>
            </w:r>
          </w:p>
          <w:p w14:paraId="13B0937A" w14:textId="77777777" w:rsidR="00E80C33" w:rsidRPr="00331ACA" w:rsidRDefault="006A01E9" w:rsidP="006A01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Ön Ödeme Usul ve Esasları Hakkında Yönetmelikler, </w:t>
            </w:r>
          </w:p>
          <w:p w14:paraId="78166351" w14:textId="77777777" w:rsidR="00E80C33" w:rsidRPr="00331ACA" w:rsidRDefault="006A01E9" w:rsidP="006A01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Taşınır Mal Yönetmeliği, </w:t>
            </w:r>
          </w:p>
          <w:p w14:paraId="0DED1CE1" w14:textId="77777777" w:rsidR="00E80C33" w:rsidRPr="00331ACA" w:rsidRDefault="006A01E9" w:rsidP="006A01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Mal Alım İhaleleri Alımı Yönetmeliği, </w:t>
            </w:r>
          </w:p>
          <w:p w14:paraId="5C79A05B" w14:textId="77777777" w:rsidR="00B574F9" w:rsidRPr="00331ACA" w:rsidRDefault="006A01E9" w:rsidP="003B7F3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Hizmet Alım İhaleleri Yönetmeliği vb. Kanun, Yönetmelikler ve Mevzuatlar çerçevesinde yapılmaktadır.</w:t>
            </w:r>
          </w:p>
        </w:tc>
      </w:tr>
      <w:tr w:rsidR="00B574F9" w:rsidRPr="00331ACA" w14:paraId="4C431BE6" w14:textId="77777777" w:rsidTr="00C83EFC">
        <w:trPr>
          <w:cantSplit/>
          <w:trHeight w:val="340"/>
        </w:trPr>
        <w:tc>
          <w:tcPr>
            <w:tcW w:w="2873" w:type="dxa"/>
            <w:gridSpan w:val="4"/>
            <w:tcMar>
              <w:left w:w="142" w:type="dxa"/>
            </w:tcMar>
          </w:tcPr>
          <w:p w14:paraId="288758B8" w14:textId="77777777" w:rsidR="00B574F9" w:rsidRPr="00331ACA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54" w:type="dxa"/>
            <w:gridSpan w:val="10"/>
          </w:tcPr>
          <w:p w14:paraId="6B636069" w14:textId="4D2ADE02" w:rsidR="00DE744D" w:rsidRPr="00331ACA" w:rsidRDefault="00DE744D" w:rsidP="00DE74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Onay Belgesi</w:t>
            </w:r>
          </w:p>
          <w:p w14:paraId="0A08EF56" w14:textId="77777777" w:rsidR="0045429D" w:rsidRPr="00331ACA" w:rsidRDefault="00785A5C" w:rsidP="00DE744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Muayene Kabul Komisyonu Tutanakları</w:t>
            </w:r>
          </w:p>
          <w:p w14:paraId="13D2606E" w14:textId="77777777" w:rsidR="00785A5C" w:rsidRPr="00331ACA" w:rsidRDefault="00785A5C" w:rsidP="00DE74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</w:t>
            </w:r>
          </w:p>
          <w:p w14:paraId="08CA198E" w14:textId="430662B7" w:rsidR="00DE744D" w:rsidRPr="00331ACA" w:rsidRDefault="0047437C" w:rsidP="00DE74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437C">
              <w:rPr>
                <w:rFonts w:asciiTheme="minorHAnsi" w:hAnsiTheme="minorHAnsi" w:cstheme="minorHAnsi"/>
                <w:sz w:val="20"/>
                <w:szCs w:val="20"/>
              </w:rPr>
              <w:t>Ödeme Emri Belgesi</w:t>
            </w:r>
          </w:p>
        </w:tc>
      </w:tr>
      <w:tr w:rsidR="00B574F9" w:rsidRPr="00331ACA" w14:paraId="3E528BF3" w14:textId="77777777" w:rsidTr="00C83EFC">
        <w:trPr>
          <w:cantSplit/>
          <w:trHeight w:val="340"/>
        </w:trPr>
        <w:tc>
          <w:tcPr>
            <w:tcW w:w="2873" w:type="dxa"/>
            <w:gridSpan w:val="4"/>
            <w:tcMar>
              <w:left w:w="142" w:type="dxa"/>
            </w:tcMar>
          </w:tcPr>
          <w:p w14:paraId="4592330D" w14:textId="77777777" w:rsidR="00B574F9" w:rsidRPr="00331ACA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54" w:type="dxa"/>
            <w:gridSpan w:val="10"/>
          </w:tcPr>
          <w:p w14:paraId="14BD542A" w14:textId="77777777" w:rsidR="00B574F9" w:rsidRPr="00331ACA" w:rsidRDefault="009238E4" w:rsidP="00150C7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Tüm süreçler</w:t>
            </w:r>
          </w:p>
        </w:tc>
      </w:tr>
      <w:tr w:rsidR="001C3A75" w:rsidRPr="00331ACA" w14:paraId="2A8B3237" w14:textId="77777777" w:rsidTr="00C83EFC">
        <w:trPr>
          <w:cantSplit/>
          <w:trHeight w:val="340"/>
        </w:trPr>
        <w:tc>
          <w:tcPr>
            <w:tcW w:w="2873" w:type="dxa"/>
            <w:gridSpan w:val="4"/>
            <w:tcMar>
              <w:left w:w="142" w:type="dxa"/>
            </w:tcMar>
          </w:tcPr>
          <w:p w14:paraId="7FCFC80F" w14:textId="77777777" w:rsidR="001C3A75" w:rsidRPr="00331ACA" w:rsidRDefault="001C3A75" w:rsidP="001C3A75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54" w:type="dxa"/>
            <w:gridSpan w:val="10"/>
          </w:tcPr>
          <w:p w14:paraId="613ADF08" w14:textId="77777777" w:rsidR="001C3A75" w:rsidRPr="00331ACA" w:rsidRDefault="009238E4" w:rsidP="00150C7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Tüm Süreçler</w:t>
            </w:r>
          </w:p>
        </w:tc>
      </w:tr>
      <w:tr w:rsidR="001C3A75" w:rsidRPr="00331ACA" w14:paraId="08AB328C" w14:textId="77777777" w:rsidTr="00C83EF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14:paraId="39122892" w14:textId="77777777" w:rsidR="001C3A75" w:rsidRPr="00331ACA" w:rsidRDefault="001C3A75" w:rsidP="001C3A75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lastRenderedPageBreak/>
              <w:t xml:space="preserve"> </w:t>
            </w:r>
            <w:r w:rsidRPr="00331ACA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1C3A75" w:rsidRPr="00331ACA" w14:paraId="5BB70919" w14:textId="77777777" w:rsidTr="00331ACA">
        <w:trPr>
          <w:cantSplit/>
          <w:trHeight w:val="362"/>
        </w:trPr>
        <w:tc>
          <w:tcPr>
            <w:tcW w:w="496" w:type="dxa"/>
            <w:vAlign w:val="center"/>
          </w:tcPr>
          <w:p w14:paraId="2ABEDF9B" w14:textId="77777777" w:rsidR="001C3A75" w:rsidRPr="00331ACA" w:rsidRDefault="001C3A75" w:rsidP="001C3A75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447" w:type="dxa"/>
            <w:gridSpan w:val="8"/>
            <w:vAlign w:val="center"/>
          </w:tcPr>
          <w:p w14:paraId="7795005E" w14:textId="77777777" w:rsidR="001C3A75" w:rsidRPr="00331ACA" w:rsidRDefault="001C3A75" w:rsidP="001C3A75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84" w:type="dxa"/>
            <w:gridSpan w:val="5"/>
            <w:vAlign w:val="center"/>
          </w:tcPr>
          <w:p w14:paraId="2A3C05CB" w14:textId="77777777" w:rsidR="001C3A75" w:rsidRPr="00331ACA" w:rsidRDefault="001C3A75" w:rsidP="001C3A75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7C62BE" w:rsidRPr="00331ACA" w14:paraId="20879E3D" w14:textId="77777777" w:rsidTr="00331ACA">
        <w:trPr>
          <w:cantSplit/>
          <w:trHeight w:val="349"/>
        </w:trPr>
        <w:tc>
          <w:tcPr>
            <w:tcW w:w="496" w:type="dxa"/>
            <w:vAlign w:val="center"/>
          </w:tcPr>
          <w:p w14:paraId="17E4E172" w14:textId="77777777" w:rsidR="007C62BE" w:rsidRPr="00331ACA" w:rsidRDefault="007C62BE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F1</w:t>
            </w:r>
          </w:p>
        </w:tc>
        <w:tc>
          <w:tcPr>
            <w:tcW w:w="6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254" w14:textId="30710F36" w:rsidR="007C62BE" w:rsidRPr="00331ACA" w:rsidRDefault="005818FF" w:rsidP="00274C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Birimlerce hazırlanan ihtiyaç listesinin Elektronik Belge Yönetimi ve Arşiv Sistemi üzerinden </w:t>
            </w:r>
            <w:r w:rsidR="00274C20">
              <w:rPr>
                <w:rFonts w:asciiTheme="minorHAnsi" w:hAnsiTheme="minorHAnsi" w:cstheme="minorHAnsi"/>
                <w:sz w:val="20"/>
                <w:szCs w:val="20"/>
              </w:rPr>
              <w:t xml:space="preserve">avans </w:t>
            </w:r>
            <w:r w:rsidR="006D65F0">
              <w:rPr>
                <w:rFonts w:asciiTheme="minorHAnsi" w:hAnsiTheme="minorHAnsi" w:cstheme="minorHAnsi"/>
                <w:sz w:val="20"/>
                <w:szCs w:val="20"/>
              </w:rPr>
              <w:t xml:space="preserve">talebinin </w:t>
            </w:r>
            <w:r w:rsidR="006D65F0" w:rsidRPr="00331ACA">
              <w:rPr>
                <w:rFonts w:asciiTheme="minorHAnsi" w:hAnsiTheme="minorHAnsi" w:cstheme="minorHAnsi"/>
                <w:sz w:val="20"/>
                <w:szCs w:val="20"/>
              </w:rPr>
              <w:t>Daire</w:t>
            </w: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 Başkanlığına gelmesi</w:t>
            </w:r>
          </w:p>
        </w:tc>
        <w:tc>
          <w:tcPr>
            <w:tcW w:w="2984" w:type="dxa"/>
            <w:gridSpan w:val="5"/>
            <w:vAlign w:val="center"/>
          </w:tcPr>
          <w:p w14:paraId="7E5F7807" w14:textId="77777777" w:rsidR="007C62BE" w:rsidRPr="00331ACA" w:rsidRDefault="007C62BE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Talep eden birim</w:t>
            </w:r>
          </w:p>
          <w:p w14:paraId="2F8CAABE" w14:textId="77777777" w:rsidR="007C62BE" w:rsidRPr="00331ACA" w:rsidRDefault="007C62BE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Genel Sek.</w:t>
            </w:r>
          </w:p>
          <w:p w14:paraId="427EFACA" w14:textId="77777777" w:rsidR="007C62BE" w:rsidRPr="00331ACA" w:rsidRDefault="007C62BE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Genel Sekreter Yrd.</w:t>
            </w:r>
          </w:p>
          <w:p w14:paraId="1C67E0F7" w14:textId="77777777" w:rsidR="007C62BE" w:rsidRPr="00331ACA" w:rsidRDefault="007C62BE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Daire Başkanlığı</w:t>
            </w:r>
          </w:p>
          <w:p w14:paraId="582E2571" w14:textId="77777777" w:rsidR="007C62BE" w:rsidRPr="00331ACA" w:rsidRDefault="007C62BE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Satın alma şube müdürü</w:t>
            </w:r>
          </w:p>
          <w:p w14:paraId="7D5F455A" w14:textId="77777777" w:rsidR="007C62BE" w:rsidRPr="00331ACA" w:rsidRDefault="007C62BE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Gerçekleştirme ve harcama yetkilisi</w:t>
            </w:r>
          </w:p>
          <w:p w14:paraId="4AF47DB6" w14:textId="77777777" w:rsidR="00C83EFC" w:rsidRPr="00331ACA" w:rsidRDefault="00C83EFC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İlgili memurlar</w:t>
            </w:r>
          </w:p>
        </w:tc>
      </w:tr>
      <w:tr w:rsidR="005818FF" w:rsidRPr="00331ACA" w14:paraId="4CA9C412" w14:textId="77777777" w:rsidTr="00331ACA">
        <w:trPr>
          <w:cantSplit/>
          <w:trHeight w:val="1117"/>
        </w:trPr>
        <w:tc>
          <w:tcPr>
            <w:tcW w:w="496" w:type="dxa"/>
            <w:vAlign w:val="center"/>
          </w:tcPr>
          <w:p w14:paraId="0DCE4BF3" w14:textId="77777777" w:rsidR="005818FF" w:rsidRPr="00331ACA" w:rsidRDefault="005818FF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F2</w:t>
            </w:r>
          </w:p>
        </w:tc>
        <w:tc>
          <w:tcPr>
            <w:tcW w:w="6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6F30" w14:textId="77777777" w:rsidR="005818FF" w:rsidRPr="00331ACA" w:rsidRDefault="00274C20" w:rsidP="00274C2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Talebi uygunluğu değerlendirilir</w:t>
            </w:r>
          </w:p>
        </w:tc>
        <w:tc>
          <w:tcPr>
            <w:tcW w:w="2984" w:type="dxa"/>
            <w:gridSpan w:val="5"/>
            <w:vAlign w:val="center"/>
          </w:tcPr>
          <w:p w14:paraId="626A49F8" w14:textId="77777777" w:rsidR="005818FF" w:rsidRPr="00331ACA" w:rsidRDefault="005818FF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Talep eden birim</w:t>
            </w:r>
          </w:p>
          <w:p w14:paraId="22A49E84" w14:textId="77777777" w:rsidR="005818FF" w:rsidRPr="00331ACA" w:rsidRDefault="005818FF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Genel Sek.</w:t>
            </w:r>
          </w:p>
          <w:p w14:paraId="2061E541" w14:textId="77777777" w:rsidR="005818FF" w:rsidRPr="00331ACA" w:rsidRDefault="005818FF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Genel Sekreter Yrd.</w:t>
            </w:r>
          </w:p>
          <w:p w14:paraId="66A4A409" w14:textId="77777777" w:rsidR="005818FF" w:rsidRPr="00331ACA" w:rsidRDefault="005818FF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Daire Başkanlığı</w:t>
            </w:r>
          </w:p>
          <w:p w14:paraId="5535DAAA" w14:textId="77777777" w:rsidR="005818FF" w:rsidRPr="00331ACA" w:rsidRDefault="005818FF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Satın alma şube müdürü</w:t>
            </w:r>
          </w:p>
          <w:p w14:paraId="0E128D18" w14:textId="77777777" w:rsidR="005818FF" w:rsidRPr="00331ACA" w:rsidRDefault="005818FF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Gerçekleştirme ve harcama yetkilisi</w:t>
            </w:r>
          </w:p>
          <w:p w14:paraId="78BB8351" w14:textId="77777777" w:rsidR="005818FF" w:rsidRPr="00331ACA" w:rsidRDefault="005818FF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İlgili memurlar</w:t>
            </w:r>
          </w:p>
        </w:tc>
      </w:tr>
      <w:tr w:rsidR="005818FF" w:rsidRPr="00331ACA" w14:paraId="5EF29D81" w14:textId="77777777" w:rsidTr="00331ACA">
        <w:trPr>
          <w:cantSplit/>
          <w:trHeight w:val="349"/>
        </w:trPr>
        <w:tc>
          <w:tcPr>
            <w:tcW w:w="496" w:type="dxa"/>
            <w:vAlign w:val="center"/>
          </w:tcPr>
          <w:p w14:paraId="27D3B3F1" w14:textId="77777777" w:rsidR="005818FF" w:rsidRPr="00331ACA" w:rsidRDefault="005818FF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F3</w:t>
            </w:r>
          </w:p>
        </w:tc>
        <w:tc>
          <w:tcPr>
            <w:tcW w:w="6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F060" w14:textId="77777777" w:rsidR="005818FF" w:rsidRPr="00331ACA" w:rsidRDefault="005818FF" w:rsidP="00331A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Ödenek kontrolünün yapılması</w:t>
            </w:r>
          </w:p>
        </w:tc>
        <w:tc>
          <w:tcPr>
            <w:tcW w:w="2984" w:type="dxa"/>
            <w:gridSpan w:val="5"/>
            <w:vAlign w:val="center"/>
          </w:tcPr>
          <w:p w14:paraId="5BD48C2F" w14:textId="77777777" w:rsidR="005818FF" w:rsidRPr="00331ACA" w:rsidRDefault="005818FF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Gerçekleştirme ve harcama yetkilisi</w:t>
            </w:r>
          </w:p>
          <w:p w14:paraId="0412C3EA" w14:textId="77777777" w:rsidR="005818FF" w:rsidRPr="00331ACA" w:rsidRDefault="005818FF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İlgili memurlar</w:t>
            </w:r>
          </w:p>
        </w:tc>
      </w:tr>
      <w:tr w:rsidR="005818FF" w:rsidRPr="00331ACA" w14:paraId="416AD9E5" w14:textId="77777777" w:rsidTr="00331ACA">
        <w:trPr>
          <w:cantSplit/>
          <w:trHeight w:val="349"/>
        </w:trPr>
        <w:tc>
          <w:tcPr>
            <w:tcW w:w="496" w:type="dxa"/>
            <w:vAlign w:val="center"/>
          </w:tcPr>
          <w:p w14:paraId="1C91523B" w14:textId="77777777" w:rsidR="005818FF" w:rsidRPr="00331ACA" w:rsidRDefault="005818FF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F4</w:t>
            </w:r>
          </w:p>
        </w:tc>
        <w:tc>
          <w:tcPr>
            <w:tcW w:w="6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5849" w14:textId="6FA54023" w:rsidR="005818FF" w:rsidRPr="00331ACA" w:rsidRDefault="006D65F0" w:rsidP="00331A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D65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Avans/kredi mutemedi görevlendirilir.</w:t>
            </w:r>
          </w:p>
        </w:tc>
        <w:tc>
          <w:tcPr>
            <w:tcW w:w="2984" w:type="dxa"/>
            <w:gridSpan w:val="5"/>
            <w:vAlign w:val="center"/>
          </w:tcPr>
          <w:p w14:paraId="0AA39A80" w14:textId="77777777" w:rsidR="005818FF" w:rsidRPr="00331ACA" w:rsidRDefault="005818FF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İlgili memurlar</w:t>
            </w:r>
          </w:p>
        </w:tc>
      </w:tr>
      <w:tr w:rsidR="00331ACA" w:rsidRPr="00331ACA" w14:paraId="1FF05892" w14:textId="77777777" w:rsidTr="00331ACA">
        <w:trPr>
          <w:cantSplit/>
          <w:trHeight w:val="349"/>
        </w:trPr>
        <w:tc>
          <w:tcPr>
            <w:tcW w:w="496" w:type="dxa"/>
            <w:vAlign w:val="center"/>
          </w:tcPr>
          <w:p w14:paraId="4668710F" w14:textId="6A626C0E" w:rsidR="00331ACA" w:rsidRPr="00331ACA" w:rsidRDefault="007D3F59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F5</w:t>
            </w:r>
          </w:p>
        </w:tc>
        <w:tc>
          <w:tcPr>
            <w:tcW w:w="6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27F0" w14:textId="57699618" w:rsidR="00331ACA" w:rsidRPr="00331ACA" w:rsidRDefault="007D3F59" w:rsidP="00331A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D65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Harcama</w:t>
            </w:r>
            <w:r w:rsidR="006D65F0" w:rsidRPr="006D65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talimatı ile </w:t>
            </w:r>
            <w:r w:rsidR="006D65F0" w:rsidRPr="006D65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muhasebe</w:t>
            </w:r>
            <w:r w:rsidR="006D65F0" w:rsidRPr="006D65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İşlem Fişi düzenlenir.</w:t>
            </w:r>
          </w:p>
        </w:tc>
        <w:tc>
          <w:tcPr>
            <w:tcW w:w="2984" w:type="dxa"/>
            <w:gridSpan w:val="5"/>
            <w:vAlign w:val="center"/>
          </w:tcPr>
          <w:p w14:paraId="5FF6F3B5" w14:textId="77777777" w:rsidR="00331ACA" w:rsidRPr="00331ACA" w:rsidRDefault="00331ACA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İlgili memurlar</w:t>
            </w:r>
          </w:p>
        </w:tc>
      </w:tr>
      <w:tr w:rsidR="00331ACA" w:rsidRPr="00331ACA" w14:paraId="458368DF" w14:textId="77777777" w:rsidTr="00331ACA">
        <w:trPr>
          <w:cantSplit/>
          <w:trHeight w:val="349"/>
        </w:trPr>
        <w:tc>
          <w:tcPr>
            <w:tcW w:w="496" w:type="dxa"/>
            <w:vAlign w:val="center"/>
          </w:tcPr>
          <w:p w14:paraId="6282AF81" w14:textId="7A374BC7" w:rsidR="00331ACA" w:rsidRPr="00331ACA" w:rsidRDefault="007D3F59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3F59">
              <w:rPr>
                <w:rFonts w:asciiTheme="minorHAnsi" w:hAnsiTheme="minorHAnsi" w:cstheme="minorHAnsi"/>
                <w:sz w:val="20"/>
                <w:szCs w:val="20"/>
              </w:rPr>
              <w:t>F6</w:t>
            </w:r>
          </w:p>
        </w:tc>
        <w:tc>
          <w:tcPr>
            <w:tcW w:w="6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D93B" w14:textId="60FA0C21" w:rsidR="00331ACA" w:rsidRPr="00331ACA" w:rsidRDefault="007D3F59" w:rsidP="00331A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3F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Düzenlenen</w:t>
            </w:r>
            <w:r w:rsidRPr="007D3F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 belgeler MYS üzerinden SGDBna gönderilir.</w:t>
            </w:r>
          </w:p>
        </w:tc>
        <w:tc>
          <w:tcPr>
            <w:tcW w:w="2984" w:type="dxa"/>
            <w:gridSpan w:val="5"/>
            <w:vAlign w:val="center"/>
          </w:tcPr>
          <w:p w14:paraId="25017F75" w14:textId="77777777" w:rsidR="00331ACA" w:rsidRPr="00331ACA" w:rsidRDefault="00331ACA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İlgili memurlar</w:t>
            </w:r>
          </w:p>
        </w:tc>
      </w:tr>
      <w:tr w:rsidR="00331ACA" w:rsidRPr="00331ACA" w14:paraId="500FB706" w14:textId="77777777" w:rsidTr="00331ACA">
        <w:trPr>
          <w:cantSplit/>
          <w:trHeight w:val="349"/>
        </w:trPr>
        <w:tc>
          <w:tcPr>
            <w:tcW w:w="496" w:type="dxa"/>
            <w:vAlign w:val="center"/>
          </w:tcPr>
          <w:p w14:paraId="5D5B03C8" w14:textId="6DAC7ED6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8945" w14:textId="02582F34" w:rsidR="00331ACA" w:rsidRPr="00331ACA" w:rsidRDefault="007D3F59" w:rsidP="00331A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3F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Avans en geç 1 ay içerisinde, Kredi 3 ay içerisinde harcama belgeleri</w:t>
            </w:r>
            <w:r w:rsidRPr="007D3F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ile birlikte imzaya sunulur.</w:t>
            </w:r>
          </w:p>
        </w:tc>
        <w:tc>
          <w:tcPr>
            <w:tcW w:w="2984" w:type="dxa"/>
            <w:gridSpan w:val="5"/>
            <w:vAlign w:val="center"/>
          </w:tcPr>
          <w:p w14:paraId="0B9AE354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İlgili memurlar</w:t>
            </w:r>
          </w:p>
        </w:tc>
      </w:tr>
      <w:tr w:rsidR="00331ACA" w:rsidRPr="00331ACA" w14:paraId="51072C10" w14:textId="77777777" w:rsidTr="00331ACA">
        <w:trPr>
          <w:cantSplit/>
          <w:trHeight w:val="349"/>
        </w:trPr>
        <w:tc>
          <w:tcPr>
            <w:tcW w:w="496" w:type="dxa"/>
            <w:vAlign w:val="center"/>
          </w:tcPr>
          <w:p w14:paraId="05ED5326" w14:textId="1E35A295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96D8" w14:textId="1E64B9DB" w:rsidR="00331ACA" w:rsidRPr="00331ACA" w:rsidRDefault="007D3F59" w:rsidP="00331AC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3F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Ödeme emrinin düzenlenmesi ve kredinin mahsup edilerek kapatılır. </w:t>
            </w:r>
          </w:p>
        </w:tc>
        <w:tc>
          <w:tcPr>
            <w:tcW w:w="2984" w:type="dxa"/>
            <w:gridSpan w:val="5"/>
            <w:vAlign w:val="center"/>
          </w:tcPr>
          <w:p w14:paraId="77F6C597" w14:textId="77777777" w:rsidR="00331ACA" w:rsidRPr="00331ACA" w:rsidRDefault="00331ACA" w:rsidP="00331A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İlgili memurlar</w:t>
            </w:r>
          </w:p>
        </w:tc>
      </w:tr>
      <w:tr w:rsidR="00331ACA" w:rsidRPr="00331ACA" w14:paraId="1F1529BF" w14:textId="77777777" w:rsidTr="00331ACA">
        <w:trPr>
          <w:cantSplit/>
          <w:trHeight w:val="349"/>
        </w:trPr>
        <w:tc>
          <w:tcPr>
            <w:tcW w:w="496" w:type="dxa"/>
            <w:vAlign w:val="center"/>
          </w:tcPr>
          <w:p w14:paraId="062C99DF" w14:textId="72678D86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7D3F5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B64B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Satınalma işlemi bitirilip işlemlerin sonuçlandırılması ve dosyalanması</w:t>
            </w:r>
          </w:p>
        </w:tc>
        <w:tc>
          <w:tcPr>
            <w:tcW w:w="2984" w:type="dxa"/>
            <w:gridSpan w:val="5"/>
            <w:vAlign w:val="center"/>
          </w:tcPr>
          <w:p w14:paraId="40B9483D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İlgili memurlar</w:t>
            </w:r>
          </w:p>
        </w:tc>
      </w:tr>
      <w:tr w:rsidR="00331ACA" w:rsidRPr="00331ACA" w14:paraId="3E3E1168" w14:textId="77777777" w:rsidTr="00331ACA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14:paraId="09EF5936" w14:textId="77777777" w:rsidR="00331ACA" w:rsidRPr="00331ACA" w:rsidRDefault="00331ACA" w:rsidP="00331ACA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331ACA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</w:tc>
      </w:tr>
      <w:tr w:rsidR="00331ACA" w:rsidRPr="00331ACA" w14:paraId="2BD425D7" w14:textId="77777777" w:rsidTr="00A1072B">
        <w:trPr>
          <w:gridAfter w:val="1"/>
          <w:wAfter w:w="7" w:type="dxa"/>
          <w:cantSplit/>
          <w:trHeight w:val="362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6E2EA3BC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E4C6527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080" w:type="dxa"/>
            <w:gridSpan w:val="11"/>
            <w:vAlign w:val="center"/>
          </w:tcPr>
          <w:p w14:paraId="23D13467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331ACA" w:rsidRPr="00331ACA" w14:paraId="2FCF860D" w14:textId="77777777" w:rsidTr="00A1072B">
        <w:trPr>
          <w:gridAfter w:val="1"/>
          <w:wAfter w:w="7" w:type="dxa"/>
          <w:cantSplit/>
          <w:trHeight w:val="3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B75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K1</w:t>
            </w:r>
          </w:p>
        </w:tc>
        <w:tc>
          <w:tcPr>
            <w:tcW w:w="1344" w:type="dxa"/>
            <w:vAlign w:val="center"/>
          </w:tcPr>
          <w:p w14:paraId="4DD8DC85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İhtiyacın bildirilmesi</w:t>
            </w:r>
          </w:p>
        </w:tc>
        <w:tc>
          <w:tcPr>
            <w:tcW w:w="8080" w:type="dxa"/>
            <w:gridSpan w:val="11"/>
            <w:vAlign w:val="center"/>
          </w:tcPr>
          <w:p w14:paraId="1390A9D2" w14:textId="77777777" w:rsidR="00331ACA" w:rsidRPr="00331ACA" w:rsidRDefault="00331ACA" w:rsidP="00331ACA">
            <w:pPr>
              <w:pStyle w:val="ListeParagraf2"/>
              <w:ind w:left="7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Talep edilen taşınırın depo mevcudunun olup olmadığının kontrolü yapılarak, İhtiyacın gerek nitelik gerekse miktar açısından tam ve doğru olarak tespit edilmesini sağlamaktır.</w:t>
            </w:r>
          </w:p>
        </w:tc>
      </w:tr>
      <w:tr w:rsidR="00331ACA" w:rsidRPr="00331ACA" w14:paraId="46ED8AD6" w14:textId="77777777" w:rsidTr="00A1072B">
        <w:trPr>
          <w:gridAfter w:val="1"/>
          <w:wAfter w:w="7" w:type="dxa"/>
          <w:cantSplit/>
          <w:trHeight w:val="16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35E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K2</w:t>
            </w:r>
          </w:p>
        </w:tc>
        <w:tc>
          <w:tcPr>
            <w:tcW w:w="1344" w:type="dxa"/>
            <w:vAlign w:val="center"/>
          </w:tcPr>
          <w:p w14:paraId="5A94C466" w14:textId="77777777" w:rsidR="00331ACA" w:rsidRPr="00331ACA" w:rsidRDefault="00331ACA" w:rsidP="00331ACA">
            <w:pPr>
              <w:pStyle w:val="ListeParagraf2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Mal ve hizmet satın alınmasının harcama yetkilisinin onayına sunulması</w:t>
            </w:r>
          </w:p>
        </w:tc>
        <w:tc>
          <w:tcPr>
            <w:tcW w:w="8080" w:type="dxa"/>
            <w:gridSpan w:val="11"/>
            <w:vAlign w:val="center"/>
          </w:tcPr>
          <w:p w14:paraId="183F626F" w14:textId="77777777" w:rsidR="00331ACA" w:rsidRPr="00331ACA" w:rsidRDefault="00331ACA" w:rsidP="00331ACA">
            <w:pPr>
              <w:pStyle w:val="ListeParagraf2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Yapılacak harcamaya ilişkin harcama yetkilisinin onayının alınmasını ve onay belgesinde Kamu İhale Kanununda yer alan temel ilkelere uyulmasını; ihtiyaçların uygun şartlarla ve zamanında karşılanmasını ve kaynakların verimli kullanılmasını sağlamaktır. </w:t>
            </w:r>
          </w:p>
          <w:p w14:paraId="52B00CF2" w14:textId="77777777" w:rsidR="00331ACA" w:rsidRPr="00331ACA" w:rsidRDefault="00331ACA" w:rsidP="00331ACA">
            <w:pPr>
              <w:pStyle w:val="ListeParagraf2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İdarenin sürekli olarak ihtiyaç duyduğu mal ve hizmet alımlarında, mali yıl başında ihtiyaç planlaması yapılır ve alımın yaklaşık maliyetine göre ihale usulü belirlenerek ihaleye çıkılır.</w:t>
            </w:r>
          </w:p>
        </w:tc>
      </w:tr>
      <w:tr w:rsidR="00331ACA" w:rsidRPr="00331ACA" w14:paraId="37B0DF4F" w14:textId="77777777" w:rsidTr="00A1072B">
        <w:trPr>
          <w:gridAfter w:val="1"/>
          <w:wAfter w:w="7" w:type="dxa"/>
          <w:cantSplit/>
          <w:trHeight w:val="22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154D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K3</w:t>
            </w:r>
          </w:p>
        </w:tc>
        <w:tc>
          <w:tcPr>
            <w:tcW w:w="1344" w:type="dxa"/>
            <w:vAlign w:val="center"/>
          </w:tcPr>
          <w:p w14:paraId="2BE1F17B" w14:textId="77777777" w:rsidR="00331ACA" w:rsidRPr="00331ACA" w:rsidRDefault="00331ACA" w:rsidP="00331ACA">
            <w:pPr>
              <w:pStyle w:val="ListeParagraf2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Malın teslimi/iş veya hizmetin yapılması.</w:t>
            </w:r>
          </w:p>
        </w:tc>
        <w:tc>
          <w:tcPr>
            <w:tcW w:w="8080" w:type="dxa"/>
            <w:gridSpan w:val="11"/>
            <w:vAlign w:val="center"/>
          </w:tcPr>
          <w:p w14:paraId="15F9D29A" w14:textId="77777777" w:rsidR="00331ACA" w:rsidRPr="00331ACA" w:rsidRDefault="00331ACA" w:rsidP="00331ACA">
            <w:pPr>
              <w:pStyle w:val="ListeParagraf2"/>
              <w:ind w:left="7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Bütçeden bir giderin yapılabilmesi için iş, mal veya hizmetin alındığının veya gerçekleştirildiğinin görevlendirilmiş kişi veya komisyonlarca onaylanması ve belgelendirilmesi gerekmektedir. </w:t>
            </w:r>
          </w:p>
          <w:p w14:paraId="2C112C66" w14:textId="77777777" w:rsidR="00331ACA" w:rsidRPr="00331ACA" w:rsidRDefault="00331ACA" w:rsidP="00331ACA">
            <w:pPr>
              <w:pStyle w:val="ListeParagraf2"/>
              <w:ind w:left="7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Kontrol amacı, harcama talimatına uygun olarak işin yaptırılması, mal veya hizmetin alınmasından sonra ödeme yapılmasını sağlamaktır.</w:t>
            </w:r>
          </w:p>
          <w:p w14:paraId="29E0FF5A" w14:textId="77777777" w:rsidR="00331ACA" w:rsidRPr="00331ACA" w:rsidRDefault="00331ACA" w:rsidP="00331ACA">
            <w:pPr>
              <w:pStyle w:val="ListeParagraf2"/>
              <w:ind w:left="7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Yüklenici tarafından teslim edilen malın/yapılan işin, faturasına ve/veya teknik şartnamesine uygun olup olmadığının tespiti için muayene ve kabul komisyonu oluşturulur. Komisyonda işin uzmanı personel yer alır. Malın teslim alındığını/hizmetin yapıldığını gösteren Muayene ve Kabul Tutanağı/hak ediş raporu hazırlanır ve imzalanır.</w:t>
            </w:r>
          </w:p>
        </w:tc>
      </w:tr>
      <w:tr w:rsidR="00331ACA" w:rsidRPr="00331ACA" w14:paraId="4DF4D8B5" w14:textId="77777777" w:rsidTr="00C83EF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14:paraId="1773BBB5" w14:textId="77777777" w:rsidR="00331ACA" w:rsidRPr="00331ACA" w:rsidRDefault="00331ACA" w:rsidP="00331ACA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331ACA" w:rsidRPr="00331ACA" w14:paraId="4DD8B5EB" w14:textId="77777777" w:rsidTr="00C83EFC">
        <w:trPr>
          <w:cantSplit/>
          <w:trHeight w:val="362"/>
        </w:trPr>
        <w:tc>
          <w:tcPr>
            <w:tcW w:w="3023" w:type="dxa"/>
            <w:gridSpan w:val="5"/>
          </w:tcPr>
          <w:p w14:paraId="452A7C4F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11" w:type="dxa"/>
            <w:gridSpan w:val="2"/>
          </w:tcPr>
          <w:p w14:paraId="09EFB367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14:paraId="4BC21B95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28" w:type="dxa"/>
            <w:gridSpan w:val="3"/>
          </w:tcPr>
          <w:p w14:paraId="70A90090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1E87818F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48" w:type="dxa"/>
            <w:gridSpan w:val="2"/>
          </w:tcPr>
          <w:p w14:paraId="4F821E7E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331ACA" w:rsidRPr="00331ACA" w14:paraId="1B7E93A4" w14:textId="77777777" w:rsidTr="00A1072B">
        <w:trPr>
          <w:cantSplit/>
          <w:trHeight w:val="794"/>
        </w:trPr>
        <w:tc>
          <w:tcPr>
            <w:tcW w:w="3023" w:type="dxa"/>
            <w:gridSpan w:val="5"/>
          </w:tcPr>
          <w:p w14:paraId="0DC7D2AA" w14:textId="77777777" w:rsidR="00331ACA" w:rsidRPr="00331ACA" w:rsidRDefault="00331ACA" w:rsidP="00331ACA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Başvuruların Hızlı, Doğru Ve Çözüm Odaklı Bir Yaklaşımla Sonuçlandırmak</w:t>
            </w:r>
          </w:p>
          <w:p w14:paraId="45E97283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27DAF29E" w14:textId="77777777" w:rsidR="00331ACA" w:rsidRPr="00331ACA" w:rsidRDefault="00331ACA" w:rsidP="00331ACA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Talep Yazıları Sayıları</w:t>
            </w:r>
          </w:p>
          <w:p w14:paraId="159A67E0" w14:textId="77777777" w:rsidR="00331ACA" w:rsidRPr="00331ACA" w:rsidRDefault="00331ACA" w:rsidP="00A1072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8FB2FF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FF000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28" w:type="dxa"/>
            <w:gridSpan w:val="3"/>
          </w:tcPr>
          <w:p w14:paraId="26D2CA70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Geri bildirim puanı % değişim</w:t>
            </w:r>
          </w:p>
        </w:tc>
        <w:tc>
          <w:tcPr>
            <w:tcW w:w="850" w:type="dxa"/>
          </w:tcPr>
          <w:p w14:paraId="7FACF071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10-12 aylık</w:t>
            </w:r>
          </w:p>
        </w:tc>
        <w:tc>
          <w:tcPr>
            <w:tcW w:w="1548" w:type="dxa"/>
            <w:gridSpan w:val="2"/>
          </w:tcPr>
          <w:p w14:paraId="28912360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İşlem Yürütücü Memur </w:t>
            </w:r>
          </w:p>
          <w:p w14:paraId="6306EB52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31ACA" w:rsidRPr="00331ACA" w14:paraId="4E06E928" w14:textId="77777777" w:rsidTr="00C83EFC">
        <w:trPr>
          <w:cantSplit/>
          <w:trHeight w:val="362"/>
        </w:trPr>
        <w:tc>
          <w:tcPr>
            <w:tcW w:w="3023" w:type="dxa"/>
            <w:gridSpan w:val="5"/>
          </w:tcPr>
          <w:p w14:paraId="61F2AECD" w14:textId="4E9F18A1" w:rsidR="00331ACA" w:rsidRPr="00331ACA" w:rsidRDefault="006D65F0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y</w:t>
            </w:r>
            <w:r w:rsidRPr="006D65F0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ıllık</w:t>
            </w:r>
            <w:r w:rsidRPr="006D65F0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 xml:space="preserve"> Verilen Avans Sayısı</w:t>
            </w:r>
          </w:p>
        </w:tc>
        <w:tc>
          <w:tcPr>
            <w:tcW w:w="2811" w:type="dxa"/>
            <w:gridSpan w:val="2"/>
          </w:tcPr>
          <w:p w14:paraId="3628DF77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tr-TR"/>
              </w:rPr>
              <w:t xml:space="preserve">İdaremizin Sayıştay </w:t>
            </w:r>
            <w:proofErr w:type="gramStart"/>
            <w:r w:rsidRPr="00331AC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tr-TR"/>
              </w:rPr>
              <w:t>Ve</w:t>
            </w:r>
            <w:proofErr w:type="gramEnd"/>
            <w:r w:rsidRPr="00331AC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tr-TR"/>
              </w:rPr>
              <w:t xml:space="preserve"> İç Denetim Birimi Denetimi </w:t>
            </w:r>
          </w:p>
        </w:tc>
        <w:tc>
          <w:tcPr>
            <w:tcW w:w="567" w:type="dxa"/>
          </w:tcPr>
          <w:p w14:paraId="5911AEC5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28" w:type="dxa"/>
            <w:gridSpan w:val="3"/>
          </w:tcPr>
          <w:p w14:paraId="166AB3E7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8473D2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HER BİR ALIMDA </w:t>
            </w:r>
          </w:p>
        </w:tc>
        <w:tc>
          <w:tcPr>
            <w:tcW w:w="1548" w:type="dxa"/>
            <w:gridSpan w:val="2"/>
          </w:tcPr>
          <w:p w14:paraId="725BFD07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İşlem Yürütücü Memur </w:t>
            </w:r>
          </w:p>
        </w:tc>
      </w:tr>
      <w:tr w:rsidR="00331ACA" w:rsidRPr="00331ACA" w14:paraId="26318B17" w14:textId="77777777" w:rsidTr="00C83EFC">
        <w:trPr>
          <w:cantSplit/>
          <w:trHeight w:val="362"/>
        </w:trPr>
        <w:tc>
          <w:tcPr>
            <w:tcW w:w="3023" w:type="dxa"/>
            <w:gridSpan w:val="5"/>
          </w:tcPr>
          <w:p w14:paraId="7A2B87DB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7307E513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İç Paydaşlarla İletişim</w:t>
            </w:r>
          </w:p>
        </w:tc>
        <w:tc>
          <w:tcPr>
            <w:tcW w:w="567" w:type="dxa"/>
          </w:tcPr>
          <w:p w14:paraId="10EC084F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  <w:t>→</w:t>
            </w:r>
          </w:p>
        </w:tc>
        <w:tc>
          <w:tcPr>
            <w:tcW w:w="1128" w:type="dxa"/>
            <w:gridSpan w:val="3"/>
          </w:tcPr>
          <w:p w14:paraId="4A0782A9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2C5D92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HER BİR ALIMDA </w:t>
            </w:r>
          </w:p>
        </w:tc>
        <w:tc>
          <w:tcPr>
            <w:tcW w:w="1548" w:type="dxa"/>
            <w:gridSpan w:val="2"/>
          </w:tcPr>
          <w:p w14:paraId="4A0E6B27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İşlem Yürütücü Memur </w:t>
            </w:r>
          </w:p>
        </w:tc>
      </w:tr>
      <w:tr w:rsidR="00331ACA" w:rsidRPr="00331ACA" w14:paraId="70EA53A4" w14:textId="77777777" w:rsidTr="00C83EFC">
        <w:trPr>
          <w:cantSplit/>
          <w:trHeight w:val="362"/>
        </w:trPr>
        <w:tc>
          <w:tcPr>
            <w:tcW w:w="3023" w:type="dxa"/>
            <w:gridSpan w:val="5"/>
          </w:tcPr>
          <w:p w14:paraId="55B1B59D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811" w:type="dxa"/>
            <w:gridSpan w:val="2"/>
          </w:tcPr>
          <w:p w14:paraId="1D913416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Bütçenin Etkin Kullanımı</w:t>
            </w:r>
          </w:p>
        </w:tc>
        <w:tc>
          <w:tcPr>
            <w:tcW w:w="567" w:type="dxa"/>
          </w:tcPr>
          <w:p w14:paraId="6687E09E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28" w:type="dxa"/>
            <w:gridSpan w:val="3"/>
          </w:tcPr>
          <w:p w14:paraId="05C1092F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A063F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HER BİR ALIMDA </w:t>
            </w:r>
          </w:p>
        </w:tc>
        <w:tc>
          <w:tcPr>
            <w:tcW w:w="1548" w:type="dxa"/>
            <w:gridSpan w:val="2"/>
          </w:tcPr>
          <w:p w14:paraId="1F1E853E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İşlem Yürütücü Memur </w:t>
            </w:r>
          </w:p>
        </w:tc>
      </w:tr>
      <w:tr w:rsidR="00331ACA" w:rsidRPr="00331ACA" w14:paraId="1CC801F0" w14:textId="77777777" w:rsidTr="00C83EFC">
        <w:trPr>
          <w:cantSplit/>
          <w:trHeight w:val="362"/>
        </w:trPr>
        <w:tc>
          <w:tcPr>
            <w:tcW w:w="3023" w:type="dxa"/>
            <w:gridSpan w:val="5"/>
          </w:tcPr>
          <w:p w14:paraId="6897BCA7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202D3919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Hizmet Içi Eğitim</w:t>
            </w:r>
          </w:p>
        </w:tc>
        <w:tc>
          <w:tcPr>
            <w:tcW w:w="567" w:type="dxa"/>
          </w:tcPr>
          <w:p w14:paraId="01F4332D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28" w:type="dxa"/>
            <w:gridSpan w:val="3"/>
          </w:tcPr>
          <w:p w14:paraId="105BF694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0F4C35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HER BİR ALIMDA </w:t>
            </w:r>
          </w:p>
        </w:tc>
        <w:tc>
          <w:tcPr>
            <w:tcW w:w="1548" w:type="dxa"/>
            <w:gridSpan w:val="2"/>
          </w:tcPr>
          <w:p w14:paraId="6CEB5FD3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İşlem Yürütücü Memur </w:t>
            </w:r>
          </w:p>
        </w:tc>
      </w:tr>
      <w:tr w:rsidR="00331ACA" w:rsidRPr="00331ACA" w14:paraId="0C4C8849" w14:textId="77777777" w:rsidTr="00C83EFC">
        <w:trPr>
          <w:cantSplit/>
          <w:trHeight w:val="362"/>
        </w:trPr>
        <w:tc>
          <w:tcPr>
            <w:tcW w:w="3023" w:type="dxa"/>
            <w:gridSpan w:val="5"/>
          </w:tcPr>
          <w:p w14:paraId="3FFF1766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38317B46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Sipariş Süreleri</w:t>
            </w:r>
          </w:p>
        </w:tc>
        <w:tc>
          <w:tcPr>
            <w:tcW w:w="567" w:type="dxa"/>
          </w:tcPr>
          <w:p w14:paraId="5D52F063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28" w:type="dxa"/>
            <w:gridSpan w:val="3"/>
          </w:tcPr>
          <w:p w14:paraId="51DCFC80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CFA1FA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HER BİR ALIMDA </w:t>
            </w:r>
          </w:p>
        </w:tc>
        <w:tc>
          <w:tcPr>
            <w:tcW w:w="1548" w:type="dxa"/>
            <w:gridSpan w:val="2"/>
          </w:tcPr>
          <w:p w14:paraId="2985C7BE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İşlem Yürütücü Memur </w:t>
            </w:r>
          </w:p>
        </w:tc>
      </w:tr>
      <w:tr w:rsidR="00331ACA" w:rsidRPr="00331ACA" w14:paraId="697180EB" w14:textId="77777777" w:rsidTr="00C83EFC">
        <w:trPr>
          <w:cantSplit/>
          <w:trHeight w:val="362"/>
        </w:trPr>
        <w:tc>
          <w:tcPr>
            <w:tcW w:w="3023" w:type="dxa"/>
            <w:gridSpan w:val="5"/>
          </w:tcPr>
          <w:p w14:paraId="6F151E33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183487E3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Yönetim Bilgi Sisteminin Oluşturulması</w:t>
            </w:r>
          </w:p>
        </w:tc>
        <w:tc>
          <w:tcPr>
            <w:tcW w:w="567" w:type="dxa"/>
          </w:tcPr>
          <w:p w14:paraId="324DBE99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28" w:type="dxa"/>
            <w:gridSpan w:val="3"/>
          </w:tcPr>
          <w:p w14:paraId="6B95B0B9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A98B70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 xml:space="preserve">HER BİR ALIMDA </w:t>
            </w:r>
          </w:p>
        </w:tc>
        <w:tc>
          <w:tcPr>
            <w:tcW w:w="1548" w:type="dxa"/>
            <w:gridSpan w:val="2"/>
          </w:tcPr>
          <w:p w14:paraId="4B57269F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İşlem Yürütücü Memur </w:t>
            </w:r>
          </w:p>
        </w:tc>
      </w:tr>
      <w:tr w:rsidR="00331ACA" w:rsidRPr="00331ACA" w14:paraId="4DBCCC95" w14:textId="77777777" w:rsidTr="00C83EFC">
        <w:trPr>
          <w:cantSplit/>
          <w:trHeight w:val="362"/>
        </w:trPr>
        <w:tc>
          <w:tcPr>
            <w:tcW w:w="3023" w:type="dxa"/>
            <w:gridSpan w:val="5"/>
          </w:tcPr>
          <w:p w14:paraId="426BAB6F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14:paraId="379CA907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</w:rPr>
              <w:t>İşlemler Arasında Bekleme Zamanı</w:t>
            </w:r>
          </w:p>
        </w:tc>
        <w:tc>
          <w:tcPr>
            <w:tcW w:w="567" w:type="dxa"/>
          </w:tcPr>
          <w:p w14:paraId="100D3402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28" w:type="dxa"/>
            <w:gridSpan w:val="3"/>
          </w:tcPr>
          <w:p w14:paraId="6590E89F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3908F0" w14:textId="77777777" w:rsidR="00331ACA" w:rsidRPr="00331ACA" w:rsidRDefault="00331ACA" w:rsidP="00331AC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14:paraId="3E188540" w14:textId="77777777" w:rsidR="00331ACA" w:rsidRPr="00331ACA" w:rsidRDefault="00331ACA" w:rsidP="00331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A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İşlem Yürütücü Memur </w:t>
            </w:r>
          </w:p>
        </w:tc>
      </w:tr>
    </w:tbl>
    <w:p w14:paraId="5F0142EC" w14:textId="77777777" w:rsidR="00B574F9" w:rsidRPr="00331ACA" w:rsidRDefault="00B574F9" w:rsidP="000A71F5">
      <w:pPr>
        <w:rPr>
          <w:rFonts w:asciiTheme="minorHAnsi" w:hAnsiTheme="minorHAnsi" w:cstheme="minorHAnsi"/>
          <w:sz w:val="20"/>
          <w:szCs w:val="20"/>
        </w:rPr>
      </w:pPr>
    </w:p>
    <w:p w14:paraId="4E714CEC" w14:textId="77777777" w:rsidR="008D4830" w:rsidRPr="00331ACA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14:paraId="6BA0D6DE" w14:textId="77777777" w:rsidR="008D4830" w:rsidRPr="00331ACA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14:paraId="145FFA63" w14:textId="77777777" w:rsidR="008D4830" w:rsidRPr="00331ACA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14:paraId="411565A2" w14:textId="77777777" w:rsidR="008D4830" w:rsidRPr="00331ACA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14:paraId="6CE8BE22" w14:textId="77777777" w:rsidR="008D4830" w:rsidRPr="00331ACA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sectPr w:rsidR="008D4830" w:rsidRPr="00331ACA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2B7D" w14:textId="77777777" w:rsidR="003515A4" w:rsidRDefault="003515A4" w:rsidP="006A31BE">
      <w:r>
        <w:separator/>
      </w:r>
    </w:p>
  </w:endnote>
  <w:endnote w:type="continuationSeparator" w:id="0">
    <w:p w14:paraId="14A9F5E8" w14:textId="77777777" w:rsidR="003515A4" w:rsidRDefault="003515A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5B26" w14:textId="77777777" w:rsidR="00A1072B" w:rsidRDefault="00A107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288" w14:textId="77777777" w:rsidR="00A1072B" w:rsidRDefault="00A107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1C8F" w14:textId="77777777" w:rsidR="00A1072B" w:rsidRDefault="00A107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06BA" w14:textId="77777777" w:rsidR="003515A4" w:rsidRDefault="003515A4" w:rsidP="006A31BE">
      <w:r>
        <w:separator/>
      </w:r>
    </w:p>
  </w:footnote>
  <w:footnote w:type="continuationSeparator" w:id="0">
    <w:p w14:paraId="1EA3B702" w14:textId="77777777" w:rsidR="003515A4" w:rsidRDefault="003515A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1350" w14:textId="77777777" w:rsidR="00A1072B" w:rsidRDefault="00A107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A46E9B" w14:paraId="7AED5238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59DD621A" w14:textId="77777777" w:rsidR="00A46E9B" w:rsidRDefault="00A46E9B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56EEB1C" wp14:editId="3B3E8E87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1D096B58" w14:textId="77777777" w:rsidR="00A46E9B" w:rsidRDefault="00A46E9B" w:rsidP="004B3E6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14:paraId="0D67D807" w14:textId="77777777" w:rsidR="00A46E9B" w:rsidRPr="00A75698" w:rsidRDefault="00A46E9B" w:rsidP="00A75698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İDARİ VE MALİ İŞLER DAİRE BAŞKANLIĞI </w:t>
          </w:r>
        </w:p>
      </w:tc>
      <w:tc>
        <w:tcPr>
          <w:tcW w:w="1276" w:type="dxa"/>
          <w:vAlign w:val="center"/>
        </w:tcPr>
        <w:p w14:paraId="63D73BD7" w14:textId="77777777"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531F82E4" w14:textId="77777777" w:rsidR="00A46E9B" w:rsidRPr="008D4830" w:rsidRDefault="00A46E9B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A46E9B" w14:paraId="2A137DFD" w14:textId="77777777" w:rsidTr="00383206">
      <w:trPr>
        <w:trHeight w:hRule="exact" w:val="397"/>
      </w:trPr>
      <w:tc>
        <w:tcPr>
          <w:tcW w:w="2303" w:type="dxa"/>
          <w:vMerge/>
        </w:tcPr>
        <w:p w14:paraId="7D783609" w14:textId="77777777" w:rsidR="00A46E9B" w:rsidRDefault="00A46E9B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07BDF5AD" w14:textId="77777777" w:rsidR="00A46E9B" w:rsidRDefault="00A46E9B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D86B1CF" w14:textId="77777777"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360225F" w14:textId="77777777" w:rsidR="00A46E9B" w:rsidRPr="008D4830" w:rsidRDefault="00A46E9B" w:rsidP="00A1072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__/</w:t>
          </w:r>
          <w:r w:rsidR="00A1072B">
            <w:rPr>
              <w:rFonts w:asciiTheme="minorHAnsi" w:hAnsiTheme="minorHAnsi"/>
              <w:sz w:val="16"/>
              <w:szCs w:val="16"/>
            </w:rPr>
            <w:t>03/2022</w:t>
          </w:r>
        </w:p>
      </w:tc>
    </w:tr>
    <w:tr w:rsidR="00A46E9B" w14:paraId="2A84D427" w14:textId="77777777" w:rsidTr="00383206">
      <w:trPr>
        <w:trHeight w:val="784"/>
      </w:trPr>
      <w:tc>
        <w:tcPr>
          <w:tcW w:w="2303" w:type="dxa"/>
          <w:vMerge/>
        </w:tcPr>
        <w:p w14:paraId="48D526D4" w14:textId="77777777" w:rsidR="00A46E9B" w:rsidRDefault="00A46E9B">
          <w:pPr>
            <w:pStyle w:val="stBilgi"/>
          </w:pPr>
        </w:p>
      </w:tc>
      <w:tc>
        <w:tcPr>
          <w:tcW w:w="4893" w:type="dxa"/>
          <w:vAlign w:val="center"/>
        </w:tcPr>
        <w:p w14:paraId="343F7DA4" w14:textId="77777777" w:rsidR="00370494" w:rsidRDefault="00370494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 w:rsidRPr="00370494">
            <w:rPr>
              <w:rFonts w:asciiTheme="minorHAnsi" w:hAnsiTheme="minorHAnsi"/>
              <w:b/>
              <w:color w:val="14067A"/>
            </w:rPr>
            <w:t>AVANS VE KREDİ YOLUYLA SATIN ALMA</w:t>
          </w:r>
        </w:p>
        <w:p w14:paraId="02C3C244" w14:textId="77777777" w:rsidR="00A46E9B" w:rsidRDefault="00370494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2B005B55" w14:textId="77777777"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47BCA14D" w14:textId="77777777" w:rsidR="00A46E9B" w:rsidRPr="008D4830" w:rsidRDefault="00A46E9B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36C28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36C28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4CB9317" w14:textId="77777777" w:rsidR="00A46E9B" w:rsidRDefault="00A46E9B">
    <w:pPr>
      <w:pStyle w:val="stBilgi"/>
    </w:pPr>
  </w:p>
  <w:p w14:paraId="50D6B8AA" w14:textId="77777777" w:rsidR="00A46E9B" w:rsidRDefault="00A46E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5D4B" w14:textId="77777777" w:rsidR="00A1072B" w:rsidRDefault="00A107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18A3"/>
    <w:multiLevelType w:val="hybridMultilevel"/>
    <w:tmpl w:val="C3621A22"/>
    <w:lvl w:ilvl="0" w:tplc="6B6C8C80">
      <w:start w:val="1"/>
      <w:numFmt w:val="decimal"/>
      <w:lvlText w:val="%1."/>
      <w:lvlJc w:val="left"/>
      <w:pPr>
        <w:ind w:left="141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6E4A"/>
    <w:multiLevelType w:val="hybridMultilevel"/>
    <w:tmpl w:val="867497EC"/>
    <w:lvl w:ilvl="0" w:tplc="B7F26344">
      <w:start w:val="1"/>
      <w:numFmt w:val="decimal"/>
      <w:lvlText w:val="%1)"/>
      <w:lvlJc w:val="left"/>
      <w:pPr>
        <w:ind w:left="785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36C28"/>
    <w:rsid w:val="00042AB5"/>
    <w:rsid w:val="00044177"/>
    <w:rsid w:val="00044C84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0C72"/>
    <w:rsid w:val="00082DD3"/>
    <w:rsid w:val="000833CC"/>
    <w:rsid w:val="00085916"/>
    <w:rsid w:val="000865A8"/>
    <w:rsid w:val="000879C2"/>
    <w:rsid w:val="00090793"/>
    <w:rsid w:val="00090992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4348"/>
    <w:rsid w:val="000F6825"/>
    <w:rsid w:val="00100730"/>
    <w:rsid w:val="00104786"/>
    <w:rsid w:val="00115310"/>
    <w:rsid w:val="001158CE"/>
    <w:rsid w:val="0011797C"/>
    <w:rsid w:val="00120D02"/>
    <w:rsid w:val="00122297"/>
    <w:rsid w:val="001237AC"/>
    <w:rsid w:val="0012471A"/>
    <w:rsid w:val="0012486E"/>
    <w:rsid w:val="0013797C"/>
    <w:rsid w:val="00143AA0"/>
    <w:rsid w:val="00144895"/>
    <w:rsid w:val="0014563A"/>
    <w:rsid w:val="00145E2A"/>
    <w:rsid w:val="00150C70"/>
    <w:rsid w:val="0015316C"/>
    <w:rsid w:val="00162735"/>
    <w:rsid w:val="00163A0B"/>
    <w:rsid w:val="00165759"/>
    <w:rsid w:val="00165C4C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838"/>
    <w:rsid w:val="001C123D"/>
    <w:rsid w:val="001C2420"/>
    <w:rsid w:val="001C3A75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16F66"/>
    <w:rsid w:val="00223E69"/>
    <w:rsid w:val="00224EB2"/>
    <w:rsid w:val="0023200A"/>
    <w:rsid w:val="00237C93"/>
    <w:rsid w:val="00241227"/>
    <w:rsid w:val="002418AC"/>
    <w:rsid w:val="00242125"/>
    <w:rsid w:val="00245863"/>
    <w:rsid w:val="00246DBB"/>
    <w:rsid w:val="002511A9"/>
    <w:rsid w:val="002549F1"/>
    <w:rsid w:val="002612BD"/>
    <w:rsid w:val="00261A99"/>
    <w:rsid w:val="00266A34"/>
    <w:rsid w:val="00267C55"/>
    <w:rsid w:val="00273437"/>
    <w:rsid w:val="0027378B"/>
    <w:rsid w:val="00274C20"/>
    <w:rsid w:val="00275E0D"/>
    <w:rsid w:val="002761BC"/>
    <w:rsid w:val="00276333"/>
    <w:rsid w:val="00277B70"/>
    <w:rsid w:val="00277EFA"/>
    <w:rsid w:val="002802C5"/>
    <w:rsid w:val="002828AB"/>
    <w:rsid w:val="0028358A"/>
    <w:rsid w:val="00286050"/>
    <w:rsid w:val="00287D7D"/>
    <w:rsid w:val="00287E0F"/>
    <w:rsid w:val="00290666"/>
    <w:rsid w:val="0029163F"/>
    <w:rsid w:val="00291BE3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7344"/>
    <w:rsid w:val="002C1DCE"/>
    <w:rsid w:val="002C391C"/>
    <w:rsid w:val="002C39A1"/>
    <w:rsid w:val="002C3F21"/>
    <w:rsid w:val="002D0F6F"/>
    <w:rsid w:val="002D3EF7"/>
    <w:rsid w:val="002D51E4"/>
    <w:rsid w:val="002D6FED"/>
    <w:rsid w:val="002E01F0"/>
    <w:rsid w:val="002E3ED3"/>
    <w:rsid w:val="002E5616"/>
    <w:rsid w:val="002E5A81"/>
    <w:rsid w:val="002E7388"/>
    <w:rsid w:val="002E7ED2"/>
    <w:rsid w:val="002F2475"/>
    <w:rsid w:val="002F27B0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1ACA"/>
    <w:rsid w:val="003347CF"/>
    <w:rsid w:val="0033505D"/>
    <w:rsid w:val="00340290"/>
    <w:rsid w:val="003433D7"/>
    <w:rsid w:val="00343421"/>
    <w:rsid w:val="00343CF3"/>
    <w:rsid w:val="00344B77"/>
    <w:rsid w:val="003454C5"/>
    <w:rsid w:val="00347749"/>
    <w:rsid w:val="003515A4"/>
    <w:rsid w:val="00351A1D"/>
    <w:rsid w:val="0035672C"/>
    <w:rsid w:val="00360647"/>
    <w:rsid w:val="003619AB"/>
    <w:rsid w:val="003624F7"/>
    <w:rsid w:val="0036287B"/>
    <w:rsid w:val="00363292"/>
    <w:rsid w:val="00365D71"/>
    <w:rsid w:val="0036649E"/>
    <w:rsid w:val="00367AAA"/>
    <w:rsid w:val="00367F6D"/>
    <w:rsid w:val="00370494"/>
    <w:rsid w:val="00371FB9"/>
    <w:rsid w:val="00372F5A"/>
    <w:rsid w:val="00374058"/>
    <w:rsid w:val="00374DAB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B7F3F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3C36"/>
    <w:rsid w:val="00415F74"/>
    <w:rsid w:val="004166D3"/>
    <w:rsid w:val="00421F8F"/>
    <w:rsid w:val="0042366E"/>
    <w:rsid w:val="00434941"/>
    <w:rsid w:val="00434A57"/>
    <w:rsid w:val="00435074"/>
    <w:rsid w:val="00435897"/>
    <w:rsid w:val="00435F08"/>
    <w:rsid w:val="004369F1"/>
    <w:rsid w:val="00452FE8"/>
    <w:rsid w:val="00453D58"/>
    <w:rsid w:val="0045429D"/>
    <w:rsid w:val="004554C6"/>
    <w:rsid w:val="004568CD"/>
    <w:rsid w:val="00461049"/>
    <w:rsid w:val="00462A56"/>
    <w:rsid w:val="00464F5B"/>
    <w:rsid w:val="004705E4"/>
    <w:rsid w:val="00473E9F"/>
    <w:rsid w:val="0047437C"/>
    <w:rsid w:val="004770FA"/>
    <w:rsid w:val="004806A4"/>
    <w:rsid w:val="004854CC"/>
    <w:rsid w:val="00485D88"/>
    <w:rsid w:val="00486A27"/>
    <w:rsid w:val="00487E6E"/>
    <w:rsid w:val="004947F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E64"/>
    <w:rsid w:val="004B622D"/>
    <w:rsid w:val="004B636F"/>
    <w:rsid w:val="004C4665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5C09"/>
    <w:rsid w:val="004F6882"/>
    <w:rsid w:val="00500CE2"/>
    <w:rsid w:val="0050369C"/>
    <w:rsid w:val="00506434"/>
    <w:rsid w:val="00513653"/>
    <w:rsid w:val="005149D5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FEF"/>
    <w:rsid w:val="005730BB"/>
    <w:rsid w:val="005734BB"/>
    <w:rsid w:val="00574E45"/>
    <w:rsid w:val="005818FF"/>
    <w:rsid w:val="00581E81"/>
    <w:rsid w:val="00582981"/>
    <w:rsid w:val="0058543A"/>
    <w:rsid w:val="00586D8B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B2716"/>
    <w:rsid w:val="005C0F89"/>
    <w:rsid w:val="005C361C"/>
    <w:rsid w:val="005C766F"/>
    <w:rsid w:val="005D36E8"/>
    <w:rsid w:val="005D5C2E"/>
    <w:rsid w:val="005E1287"/>
    <w:rsid w:val="005E1E0A"/>
    <w:rsid w:val="005F3956"/>
    <w:rsid w:val="005F459B"/>
    <w:rsid w:val="005F4C68"/>
    <w:rsid w:val="005F5A4D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36D0"/>
    <w:rsid w:val="00614B74"/>
    <w:rsid w:val="006169C0"/>
    <w:rsid w:val="00616ADF"/>
    <w:rsid w:val="00616BF8"/>
    <w:rsid w:val="00616EA5"/>
    <w:rsid w:val="00621FFB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90F"/>
    <w:rsid w:val="00677EB5"/>
    <w:rsid w:val="0068435B"/>
    <w:rsid w:val="00687E97"/>
    <w:rsid w:val="00690852"/>
    <w:rsid w:val="006913EC"/>
    <w:rsid w:val="0069529A"/>
    <w:rsid w:val="006A01E9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D65F0"/>
    <w:rsid w:val="006E4092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5F13"/>
    <w:rsid w:val="007211FC"/>
    <w:rsid w:val="0072277B"/>
    <w:rsid w:val="007309FB"/>
    <w:rsid w:val="007323F6"/>
    <w:rsid w:val="00734D8D"/>
    <w:rsid w:val="007460BA"/>
    <w:rsid w:val="007469F7"/>
    <w:rsid w:val="00746BC2"/>
    <w:rsid w:val="007479FA"/>
    <w:rsid w:val="00753EDB"/>
    <w:rsid w:val="00755C0A"/>
    <w:rsid w:val="007567B4"/>
    <w:rsid w:val="00761260"/>
    <w:rsid w:val="007678C7"/>
    <w:rsid w:val="00771250"/>
    <w:rsid w:val="00772949"/>
    <w:rsid w:val="00772F24"/>
    <w:rsid w:val="007816B0"/>
    <w:rsid w:val="00781B44"/>
    <w:rsid w:val="0078313B"/>
    <w:rsid w:val="00785A5C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C62BE"/>
    <w:rsid w:val="007D3F59"/>
    <w:rsid w:val="007D4291"/>
    <w:rsid w:val="007D51F2"/>
    <w:rsid w:val="007D6149"/>
    <w:rsid w:val="007D7330"/>
    <w:rsid w:val="007E1CAD"/>
    <w:rsid w:val="007E7D0B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056E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2F71"/>
    <w:rsid w:val="008B01D6"/>
    <w:rsid w:val="008B6138"/>
    <w:rsid w:val="008C129A"/>
    <w:rsid w:val="008C2F40"/>
    <w:rsid w:val="008C6B78"/>
    <w:rsid w:val="008C7666"/>
    <w:rsid w:val="008D1888"/>
    <w:rsid w:val="008D4830"/>
    <w:rsid w:val="008D5B49"/>
    <w:rsid w:val="008D69C6"/>
    <w:rsid w:val="008D7513"/>
    <w:rsid w:val="008E21C8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38E4"/>
    <w:rsid w:val="00932C4F"/>
    <w:rsid w:val="0093499A"/>
    <w:rsid w:val="00936096"/>
    <w:rsid w:val="0094482C"/>
    <w:rsid w:val="0095373A"/>
    <w:rsid w:val="009606B4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1C5"/>
    <w:rsid w:val="009A694C"/>
    <w:rsid w:val="009B0BAB"/>
    <w:rsid w:val="009B2A4F"/>
    <w:rsid w:val="009B2B27"/>
    <w:rsid w:val="009B4788"/>
    <w:rsid w:val="009B4928"/>
    <w:rsid w:val="009B5DB5"/>
    <w:rsid w:val="009B6D71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06CD"/>
    <w:rsid w:val="00A1072B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6D12"/>
    <w:rsid w:val="00A37B83"/>
    <w:rsid w:val="00A41593"/>
    <w:rsid w:val="00A41D56"/>
    <w:rsid w:val="00A4285C"/>
    <w:rsid w:val="00A4286C"/>
    <w:rsid w:val="00A45580"/>
    <w:rsid w:val="00A45E65"/>
    <w:rsid w:val="00A461CD"/>
    <w:rsid w:val="00A46E9B"/>
    <w:rsid w:val="00A528BB"/>
    <w:rsid w:val="00A52A22"/>
    <w:rsid w:val="00A557E4"/>
    <w:rsid w:val="00A605F2"/>
    <w:rsid w:val="00A673D0"/>
    <w:rsid w:val="00A67E4B"/>
    <w:rsid w:val="00A71EEB"/>
    <w:rsid w:val="00A75698"/>
    <w:rsid w:val="00A80F90"/>
    <w:rsid w:val="00A85943"/>
    <w:rsid w:val="00A85F38"/>
    <w:rsid w:val="00A9078C"/>
    <w:rsid w:val="00A94C94"/>
    <w:rsid w:val="00AA0661"/>
    <w:rsid w:val="00AA0FD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B761C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52B2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27577"/>
    <w:rsid w:val="00B305C8"/>
    <w:rsid w:val="00B33357"/>
    <w:rsid w:val="00B3460F"/>
    <w:rsid w:val="00B35778"/>
    <w:rsid w:val="00B458E1"/>
    <w:rsid w:val="00B4669F"/>
    <w:rsid w:val="00B4698D"/>
    <w:rsid w:val="00B5562B"/>
    <w:rsid w:val="00B55BAC"/>
    <w:rsid w:val="00B569BC"/>
    <w:rsid w:val="00B574F9"/>
    <w:rsid w:val="00B60926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6D0"/>
    <w:rsid w:val="00BA1B8D"/>
    <w:rsid w:val="00BA2C1F"/>
    <w:rsid w:val="00BA2E62"/>
    <w:rsid w:val="00BA4863"/>
    <w:rsid w:val="00BA4FBA"/>
    <w:rsid w:val="00BA5C04"/>
    <w:rsid w:val="00BA63BA"/>
    <w:rsid w:val="00BA7572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0EB5"/>
    <w:rsid w:val="00BE1C05"/>
    <w:rsid w:val="00BE4560"/>
    <w:rsid w:val="00BF17AB"/>
    <w:rsid w:val="00BF433A"/>
    <w:rsid w:val="00BF4A3D"/>
    <w:rsid w:val="00BF6C7C"/>
    <w:rsid w:val="00C00D0D"/>
    <w:rsid w:val="00C0601B"/>
    <w:rsid w:val="00C06B2B"/>
    <w:rsid w:val="00C07E4E"/>
    <w:rsid w:val="00C17B60"/>
    <w:rsid w:val="00C214B1"/>
    <w:rsid w:val="00C21A57"/>
    <w:rsid w:val="00C27284"/>
    <w:rsid w:val="00C3165E"/>
    <w:rsid w:val="00C35A42"/>
    <w:rsid w:val="00C362CB"/>
    <w:rsid w:val="00C377E5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EFC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496C"/>
    <w:rsid w:val="00CD7B80"/>
    <w:rsid w:val="00CE2E2B"/>
    <w:rsid w:val="00CE7898"/>
    <w:rsid w:val="00CE7B29"/>
    <w:rsid w:val="00CF1953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2C6B"/>
    <w:rsid w:val="00D9658F"/>
    <w:rsid w:val="00DB0034"/>
    <w:rsid w:val="00DB44EA"/>
    <w:rsid w:val="00DB4A14"/>
    <w:rsid w:val="00DB5483"/>
    <w:rsid w:val="00DC0456"/>
    <w:rsid w:val="00DC2591"/>
    <w:rsid w:val="00DC335E"/>
    <w:rsid w:val="00DC6111"/>
    <w:rsid w:val="00DC750B"/>
    <w:rsid w:val="00DD01DB"/>
    <w:rsid w:val="00DD7669"/>
    <w:rsid w:val="00DE2F0E"/>
    <w:rsid w:val="00DE4441"/>
    <w:rsid w:val="00DE453B"/>
    <w:rsid w:val="00DE744D"/>
    <w:rsid w:val="00DF5C89"/>
    <w:rsid w:val="00DF5D1F"/>
    <w:rsid w:val="00DF757B"/>
    <w:rsid w:val="00E02756"/>
    <w:rsid w:val="00E033F2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36"/>
    <w:rsid w:val="00E76CE4"/>
    <w:rsid w:val="00E80C33"/>
    <w:rsid w:val="00E8144C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2887"/>
    <w:rsid w:val="00EE4738"/>
    <w:rsid w:val="00EE64CE"/>
    <w:rsid w:val="00EE68C4"/>
    <w:rsid w:val="00EF47B5"/>
    <w:rsid w:val="00EF4993"/>
    <w:rsid w:val="00EF6F81"/>
    <w:rsid w:val="00F000F8"/>
    <w:rsid w:val="00F028F7"/>
    <w:rsid w:val="00F074C4"/>
    <w:rsid w:val="00F22AEC"/>
    <w:rsid w:val="00F25524"/>
    <w:rsid w:val="00F25920"/>
    <w:rsid w:val="00F25E21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77E9B"/>
    <w:rsid w:val="00F83F09"/>
    <w:rsid w:val="00F84552"/>
    <w:rsid w:val="00F854C0"/>
    <w:rsid w:val="00F85590"/>
    <w:rsid w:val="00F85CD6"/>
    <w:rsid w:val="00F86747"/>
    <w:rsid w:val="00F87FE2"/>
    <w:rsid w:val="00F90224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5FA4"/>
    <w:rsid w:val="00FB714A"/>
    <w:rsid w:val="00FC1844"/>
    <w:rsid w:val="00FC6A62"/>
    <w:rsid w:val="00FC7321"/>
    <w:rsid w:val="00FC7D01"/>
    <w:rsid w:val="00FD17B9"/>
    <w:rsid w:val="00FD23C0"/>
    <w:rsid w:val="00FD3AA5"/>
    <w:rsid w:val="00FD574F"/>
    <w:rsid w:val="00FD5DE1"/>
    <w:rsid w:val="00FE1E07"/>
    <w:rsid w:val="00FE5A86"/>
    <w:rsid w:val="00FE6CBA"/>
    <w:rsid w:val="00FE73D3"/>
    <w:rsid w:val="00FF1959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77B947"/>
  <w15:docId w15:val="{20569416-F697-4B8A-869F-96F21665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06C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10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CCF5E-82D8-44E9-9F9B-28EC6798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İMİD</cp:lastModifiedBy>
  <cp:revision>27</cp:revision>
  <dcterms:created xsi:type="dcterms:W3CDTF">2020-02-18T08:19:00Z</dcterms:created>
  <dcterms:modified xsi:type="dcterms:W3CDTF">2022-03-10T20:16:00Z</dcterms:modified>
</cp:coreProperties>
</file>