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B574F9" w:rsidRPr="00F65B4F" w:rsidRDefault="0041671F" w:rsidP="00850BF6">
            <w:pPr>
              <w:jc w:val="both"/>
              <w:rPr>
                <w:rFonts w:asciiTheme="minorHAnsi" w:hAnsiTheme="minorHAnsi" w:cs="Calibri"/>
                <w:smallCaps/>
                <w:sz w:val="20"/>
                <w:szCs w:val="20"/>
              </w:rPr>
            </w:pPr>
            <w:r>
              <w:rPr>
                <w:rFonts w:asciiTheme="minorHAnsi" w:hAnsiTheme="minorHAnsi" w:cs="Calibri"/>
                <w:b/>
                <w:szCs w:val="20"/>
                <w:lang w:eastAsia="en-US"/>
              </w:rPr>
              <w:t>C-6</w:t>
            </w:r>
            <w:r w:rsidRPr="00D7212F">
              <w:rPr>
                <w:rFonts w:asciiTheme="minorHAnsi" w:hAnsiTheme="minorHAnsi" w:cs="Calibri"/>
                <w:b/>
                <w:szCs w:val="20"/>
                <w:lang w:eastAsia="en-US"/>
              </w:rPr>
              <w:t xml:space="preserve"> (</w:t>
            </w:r>
            <w:r>
              <w:rPr>
                <w:rFonts w:asciiTheme="minorHAnsi" w:hAnsiTheme="minorHAnsi" w:cs="Calibri"/>
                <w:b/>
                <w:szCs w:val="20"/>
                <w:lang w:eastAsia="en-US"/>
              </w:rPr>
              <w:t>d</w:t>
            </w:r>
            <w:r w:rsidRPr="00D7212F">
              <w:rPr>
                <w:rFonts w:asciiTheme="minorHAnsi" w:hAnsiTheme="minorHAnsi" w:cs="Calibri"/>
                <w:b/>
                <w:szCs w:val="20"/>
                <w:lang w:eastAsia="en-US"/>
              </w:rPr>
              <w:t>)</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7423A8" w:rsidRDefault="007423A8" w:rsidP="007423A8">
            <w:pPr>
              <w:jc w:val="both"/>
              <w:rPr>
                <w:rFonts w:asciiTheme="minorHAnsi" w:hAnsiTheme="minorHAnsi" w:cs="Calibri"/>
                <w:sz w:val="20"/>
                <w:szCs w:val="20"/>
                <w:lang w:eastAsia="en-US"/>
              </w:rPr>
            </w:pPr>
            <w:r>
              <w:rPr>
                <w:rFonts w:asciiTheme="minorHAnsi" w:hAnsiTheme="minorHAnsi" w:cs="Calibri"/>
                <w:sz w:val="20"/>
                <w:szCs w:val="20"/>
                <w:lang w:eastAsia="en-US"/>
              </w:rPr>
              <w:t>Bütçe uygulama süreci Ödenek Gönderme Süreci</w:t>
            </w:r>
          </w:p>
          <w:p w:rsidR="00B574F9" w:rsidRPr="004A09B9" w:rsidRDefault="00B574F9" w:rsidP="00850BF6">
            <w:pPr>
              <w:jc w:val="both"/>
              <w:rPr>
                <w:rFonts w:asciiTheme="minorHAnsi" w:hAnsiTheme="minorHAnsi" w:cs="Calibri"/>
                <w:smallCaps/>
                <w:color w:val="000000" w:themeColor="text1"/>
                <w:sz w:val="20"/>
                <w:szCs w:val="20"/>
              </w:rPr>
            </w:pP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B574F9" w:rsidRPr="00DB1D9D" w:rsidRDefault="00CB4CF3" w:rsidP="00850BF6">
            <w:pPr>
              <w:spacing w:before="120" w:after="120"/>
              <w:ind w:right="566"/>
              <w:jc w:val="both"/>
              <w:rPr>
                <w:bCs/>
                <w:sz w:val="20"/>
                <w:szCs w:val="20"/>
              </w:rPr>
            </w:pPr>
            <w:r>
              <w:rPr>
                <w:sz w:val="20"/>
                <w:szCs w:val="20"/>
              </w:rPr>
              <w:fldChar w:fldCharType="begin">
                <w:ffData>
                  <w:name w:val="Check1"/>
                  <w:enabled/>
                  <w:calcOnExit w:val="0"/>
                  <w:checkBox>
                    <w:size w:val="20"/>
                    <w:default w:val="1"/>
                  </w:checkBox>
                </w:ffData>
              </w:fldChar>
            </w:r>
            <w:bookmarkStart w:id="0" w:name="Check1"/>
            <w:r>
              <w:rPr>
                <w:sz w:val="20"/>
                <w:szCs w:val="20"/>
              </w:rPr>
              <w:instrText xml:space="preserve"> FORMCHECKBOX </w:instrText>
            </w:r>
            <w:r w:rsidR="002919AB">
              <w:rPr>
                <w:sz w:val="20"/>
                <w:szCs w:val="20"/>
              </w:rPr>
            </w:r>
            <w:r w:rsidR="002919AB">
              <w:rPr>
                <w:sz w:val="20"/>
                <w:szCs w:val="20"/>
              </w:rPr>
              <w:fldChar w:fldCharType="separate"/>
            </w:r>
            <w:r>
              <w:rPr>
                <w:sz w:val="20"/>
                <w:szCs w:val="20"/>
              </w:rPr>
              <w:fldChar w:fldCharType="end"/>
            </w:r>
            <w:bookmarkEnd w:id="0"/>
            <w:r w:rsidR="00B574F9">
              <w:rPr>
                <w:sz w:val="20"/>
                <w:szCs w:val="20"/>
              </w:rPr>
              <w:t xml:space="preserve"> </w:t>
            </w:r>
            <w:r w:rsidR="00B574F9">
              <w:rPr>
                <w:rFonts w:asciiTheme="minorHAnsi" w:hAnsiTheme="minorHAnsi" w:cs="Calibri"/>
                <w:sz w:val="20"/>
                <w:szCs w:val="20"/>
                <w:lang w:eastAsia="en-US"/>
              </w:rPr>
              <w:t>Yönetim Süreci</w:t>
            </w:r>
          </w:p>
        </w:tc>
        <w:tc>
          <w:tcPr>
            <w:tcW w:w="2446" w:type="dxa"/>
            <w:gridSpan w:val="4"/>
            <w:vAlign w:val="center"/>
          </w:tcPr>
          <w:p w:rsidR="00B574F9" w:rsidRPr="00DB1D9D" w:rsidRDefault="005B1C24"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2919AB">
              <w:rPr>
                <w:sz w:val="20"/>
                <w:szCs w:val="20"/>
              </w:rPr>
            </w:r>
            <w:r w:rsidR="002919AB">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Temel Süreç</w:t>
            </w:r>
          </w:p>
        </w:tc>
        <w:tc>
          <w:tcPr>
            <w:tcW w:w="2673" w:type="dxa"/>
            <w:gridSpan w:val="3"/>
            <w:vAlign w:val="center"/>
          </w:tcPr>
          <w:p w:rsidR="00B574F9" w:rsidRPr="00DB1D9D" w:rsidRDefault="005B1C24"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2919AB">
              <w:rPr>
                <w:sz w:val="20"/>
                <w:szCs w:val="20"/>
              </w:rPr>
            </w:r>
            <w:r w:rsidR="002919AB">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B574F9" w:rsidRDefault="007423A8" w:rsidP="00850BF6">
            <w:pPr>
              <w:jc w:val="both"/>
              <w:rPr>
                <w:rFonts w:asciiTheme="minorHAnsi" w:hAnsiTheme="minorHAnsi" w:cs="Calibri"/>
                <w:smallCaps/>
                <w:sz w:val="20"/>
                <w:szCs w:val="20"/>
              </w:rPr>
            </w:pPr>
            <w:r>
              <w:rPr>
                <w:rFonts w:asciiTheme="minorHAnsi" w:hAnsiTheme="minorHAnsi"/>
                <w:sz w:val="20"/>
                <w:szCs w:val="20"/>
              </w:rPr>
              <w:t>Bütçe Hazırlama ve Uygulama</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B574F9" w:rsidRPr="0041671F" w:rsidRDefault="0041671F" w:rsidP="0041671F">
            <w:pPr>
              <w:spacing w:after="160" w:line="259" w:lineRule="auto"/>
              <w:contextualSpacing/>
              <w:jc w:val="both"/>
              <w:rPr>
                <w:sz w:val="20"/>
                <w:szCs w:val="20"/>
              </w:rPr>
            </w:pPr>
            <w:r w:rsidRPr="0029523D">
              <w:rPr>
                <w:rFonts w:asciiTheme="minorHAnsi" w:hAnsiTheme="minorHAnsi" w:cs="Calibri"/>
                <w:sz w:val="20"/>
                <w:szCs w:val="20"/>
                <w:lang w:eastAsia="en-US"/>
              </w:rPr>
              <w:t xml:space="preserve">6- </w:t>
            </w:r>
            <w:r w:rsidRPr="0029523D">
              <w:rPr>
                <w:sz w:val="20"/>
                <w:szCs w:val="20"/>
              </w:rPr>
              <w:t>Bütçe uygulama süreçleri</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1E3003">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r w:rsidR="001E3003">
              <w:rPr>
                <w:rFonts w:ascii="Calibri" w:hAnsi="Calibri" w:cs="Calibri"/>
                <w:b/>
                <w:bCs/>
                <w:smallCaps/>
                <w:color w:val="14067A"/>
                <w:sz w:val="22"/>
                <w:szCs w:val="22"/>
              </w:rPr>
              <w:t xml:space="preserve"> </w:t>
            </w:r>
          </w:p>
        </w:tc>
      </w:tr>
      <w:tr w:rsidR="00B574F9" w:rsidRPr="00351A1D" w:rsidTr="00E641FF">
        <w:trPr>
          <w:cantSplit/>
          <w:trHeight w:val="425"/>
        </w:trPr>
        <w:tc>
          <w:tcPr>
            <w:tcW w:w="9709" w:type="dxa"/>
            <w:gridSpan w:val="13"/>
            <w:vAlign w:val="center"/>
          </w:tcPr>
          <w:p w:rsidR="001E3003" w:rsidRDefault="001E3003" w:rsidP="00EA7C8A">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Ödenek Gönderme</w:t>
            </w:r>
          </w:p>
          <w:p w:rsidR="00EA7C8A" w:rsidRPr="004770FA" w:rsidRDefault="007423A8" w:rsidP="00EA7C8A">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 xml:space="preserve">Üniversite </w:t>
            </w:r>
            <w:r w:rsidR="001E3003">
              <w:rPr>
                <w:rFonts w:asciiTheme="minorHAnsi" w:hAnsiTheme="minorHAnsi" w:cs="Calibri"/>
                <w:sz w:val="20"/>
                <w:szCs w:val="20"/>
                <w:lang w:eastAsia="en-US"/>
              </w:rPr>
              <w:t>birimlerinin,</w:t>
            </w:r>
            <w:r w:rsidR="0004236A">
              <w:rPr>
                <w:rFonts w:asciiTheme="minorHAnsi" w:hAnsiTheme="minorHAnsi" w:cs="Calibri"/>
                <w:sz w:val="20"/>
                <w:szCs w:val="20"/>
                <w:lang w:eastAsia="en-US"/>
              </w:rPr>
              <w:t xml:space="preserve"> Yılı </w:t>
            </w:r>
            <w:r w:rsidR="001E3003">
              <w:rPr>
                <w:rFonts w:asciiTheme="minorHAnsi" w:hAnsiTheme="minorHAnsi" w:cs="Calibri"/>
                <w:sz w:val="20"/>
                <w:szCs w:val="20"/>
                <w:lang w:eastAsia="en-US"/>
              </w:rPr>
              <w:t>b</w:t>
            </w:r>
            <w:r>
              <w:rPr>
                <w:rFonts w:asciiTheme="minorHAnsi" w:hAnsiTheme="minorHAnsi" w:cs="Calibri"/>
                <w:sz w:val="20"/>
                <w:szCs w:val="20"/>
                <w:lang w:eastAsia="en-US"/>
              </w:rPr>
              <w:t>ütçe kanununa göre belirlenen ödeneklerinin üçer aylık dönemlerde kullanıma sunulması işlemidir</w:t>
            </w:r>
            <w:r w:rsidR="00854AF9">
              <w:rPr>
                <w:rFonts w:asciiTheme="minorHAnsi" w:hAnsiTheme="minorHAnsi" w:cs="Calibri"/>
                <w:sz w:val="20"/>
                <w:szCs w:val="20"/>
                <w:lang w:eastAsia="en-US"/>
              </w:rPr>
              <w:t>.</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B574F9" w:rsidRPr="00351A1D" w:rsidRDefault="00854AF9" w:rsidP="00372F5A">
            <w:pPr>
              <w:rPr>
                <w:rFonts w:ascii="Calibri" w:hAnsi="Calibri" w:cs="Calibri"/>
                <w:smallCaps/>
                <w:sz w:val="20"/>
                <w:szCs w:val="20"/>
              </w:rPr>
            </w:pPr>
            <w:r>
              <w:rPr>
                <w:rFonts w:asciiTheme="minorHAnsi" w:hAnsiTheme="minorHAnsi" w:cs="Calibri"/>
                <w:sz w:val="20"/>
                <w:szCs w:val="20"/>
                <w:lang w:eastAsia="en-US"/>
              </w:rPr>
              <w:t>Strateji Geliştirme Daire Başkanı</w:t>
            </w:r>
          </w:p>
        </w:tc>
      </w:tr>
      <w:tr w:rsidR="00854AF9" w:rsidRPr="00351A1D" w:rsidTr="00372F5A">
        <w:trPr>
          <w:cantSplit/>
          <w:trHeight w:val="340"/>
        </w:trPr>
        <w:tc>
          <w:tcPr>
            <w:tcW w:w="2614" w:type="dxa"/>
            <w:gridSpan w:val="4"/>
            <w:tcMar>
              <w:left w:w="142" w:type="dxa"/>
            </w:tcMar>
          </w:tcPr>
          <w:p w:rsidR="00854AF9" w:rsidRPr="002612BD" w:rsidRDefault="00854AF9" w:rsidP="00854AF9">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854AF9" w:rsidRDefault="00854AF9" w:rsidP="00854AF9">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854AF9" w:rsidRPr="00293B0D" w:rsidRDefault="00854AF9" w:rsidP="00854AF9">
            <w:pPr>
              <w:rPr>
                <w:rFonts w:asciiTheme="minorHAnsi" w:hAnsiTheme="minorHAnsi" w:cs="Calibri"/>
                <w:sz w:val="20"/>
                <w:szCs w:val="20"/>
                <w:lang w:eastAsia="en-US"/>
              </w:rPr>
            </w:pPr>
            <w:r>
              <w:rPr>
                <w:rFonts w:asciiTheme="minorHAnsi" w:hAnsiTheme="minorHAnsi" w:cs="Calibri"/>
                <w:sz w:val="20"/>
                <w:szCs w:val="20"/>
                <w:lang w:eastAsia="en-US"/>
              </w:rPr>
              <w:t xml:space="preserve">Bütçe ve Performans Birimi Personeli </w:t>
            </w:r>
          </w:p>
        </w:tc>
      </w:tr>
      <w:tr w:rsidR="00854AF9" w:rsidRPr="00351A1D" w:rsidTr="00372F5A">
        <w:trPr>
          <w:cantSplit/>
          <w:trHeight w:val="340"/>
        </w:trPr>
        <w:tc>
          <w:tcPr>
            <w:tcW w:w="2614" w:type="dxa"/>
            <w:gridSpan w:val="4"/>
            <w:tcMar>
              <w:left w:w="142" w:type="dxa"/>
            </w:tcMar>
          </w:tcPr>
          <w:p w:rsidR="00854AF9" w:rsidRPr="002612BD" w:rsidRDefault="00854AF9" w:rsidP="00854AF9">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854AF9" w:rsidRPr="00351A1D" w:rsidRDefault="00854AF9" w:rsidP="00854AF9">
            <w:pPr>
              <w:rPr>
                <w:rFonts w:ascii="Calibri" w:hAnsi="Calibri" w:cs="Calibri"/>
                <w:sz w:val="20"/>
                <w:szCs w:val="20"/>
              </w:rPr>
            </w:pPr>
            <w:r>
              <w:rPr>
                <w:rFonts w:ascii="Calibri" w:hAnsi="Calibri" w:cs="Calibri"/>
                <w:sz w:val="20"/>
                <w:szCs w:val="20"/>
              </w:rPr>
              <w:t>Üniversite Birimleri Yönetici ve İdari amirleri (Fakültelerde Dekan  ve Fakülte Sekreteri ile birlikte görevli memur-Yüksekokul veya MYO lar da ise Müdür ve Yüksekokul sekreteri ile görevli memur. Dairelerde Daire Başkanları ve Müdürler ile birlikte görevli memur. Diğer birimle de İdari amir veya Birim sorumluları ile birlikte görevli memur.)</w:t>
            </w:r>
          </w:p>
        </w:tc>
      </w:tr>
      <w:tr w:rsidR="00854AF9" w:rsidRPr="00C809A6" w:rsidTr="00E641FF">
        <w:trPr>
          <w:cantSplit/>
          <w:trHeight w:val="425"/>
        </w:trPr>
        <w:tc>
          <w:tcPr>
            <w:tcW w:w="9709" w:type="dxa"/>
            <w:gridSpan w:val="13"/>
            <w:shd w:val="clear" w:color="auto" w:fill="auto"/>
            <w:vAlign w:val="center"/>
          </w:tcPr>
          <w:p w:rsidR="00854AF9" w:rsidRPr="00C809A6" w:rsidRDefault="00854AF9" w:rsidP="00854AF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854AF9" w:rsidRPr="00351A1D" w:rsidTr="00372F5A">
        <w:trPr>
          <w:cantSplit/>
          <w:trHeight w:val="340"/>
        </w:trPr>
        <w:tc>
          <w:tcPr>
            <w:tcW w:w="2614" w:type="dxa"/>
            <w:gridSpan w:val="4"/>
            <w:tcMar>
              <w:left w:w="142" w:type="dxa"/>
            </w:tcMar>
          </w:tcPr>
          <w:p w:rsidR="00854AF9" w:rsidRPr="002612BD" w:rsidRDefault="00854AF9" w:rsidP="00854AF9">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854AF9" w:rsidRDefault="00854AF9" w:rsidP="00854AF9">
            <w:pPr>
              <w:rPr>
                <w:rFonts w:asciiTheme="minorHAnsi" w:hAnsiTheme="minorHAnsi" w:cs="Calibri"/>
                <w:sz w:val="20"/>
                <w:szCs w:val="20"/>
                <w:lang w:eastAsia="en-US"/>
              </w:rPr>
            </w:pPr>
            <w:r>
              <w:rPr>
                <w:rFonts w:asciiTheme="minorHAnsi" w:hAnsiTheme="minorHAnsi" w:cs="Calibri"/>
                <w:sz w:val="20"/>
                <w:szCs w:val="20"/>
                <w:lang w:eastAsia="en-US"/>
              </w:rPr>
              <w:t>Bütçe Uygulama Rehberi ve Formlar</w:t>
            </w:r>
          </w:p>
          <w:p w:rsidR="00854AF9" w:rsidRDefault="00854AF9" w:rsidP="00854AF9">
            <w:pPr>
              <w:rPr>
                <w:rFonts w:asciiTheme="minorHAnsi" w:hAnsiTheme="minorHAnsi" w:cs="Calibri"/>
                <w:sz w:val="20"/>
                <w:szCs w:val="20"/>
                <w:lang w:eastAsia="en-US"/>
              </w:rPr>
            </w:pPr>
            <w:r>
              <w:rPr>
                <w:rFonts w:asciiTheme="minorHAnsi" w:hAnsiTheme="minorHAnsi" w:cs="Calibri"/>
                <w:sz w:val="20"/>
                <w:szCs w:val="20"/>
                <w:lang w:eastAsia="en-US"/>
              </w:rPr>
              <w:t>Ayrıntılı Finansman Programı</w:t>
            </w:r>
          </w:p>
          <w:p w:rsidR="00854AF9" w:rsidRPr="00DE2F0E" w:rsidRDefault="00854AF9" w:rsidP="00854AF9">
            <w:pPr>
              <w:rPr>
                <w:rFonts w:asciiTheme="minorHAnsi" w:hAnsiTheme="minorHAnsi" w:cs="Calibri"/>
                <w:sz w:val="20"/>
                <w:szCs w:val="20"/>
                <w:lang w:eastAsia="en-US"/>
              </w:rPr>
            </w:pPr>
            <w:r>
              <w:rPr>
                <w:rFonts w:asciiTheme="minorHAnsi" w:hAnsiTheme="minorHAnsi" w:cs="Calibri"/>
                <w:sz w:val="20"/>
                <w:szCs w:val="20"/>
                <w:lang w:eastAsia="en-US"/>
              </w:rPr>
              <w:t>Yılı Bütçe Kanunu</w:t>
            </w:r>
          </w:p>
        </w:tc>
      </w:tr>
      <w:tr w:rsidR="00854AF9" w:rsidRPr="00351A1D" w:rsidTr="00372F5A">
        <w:trPr>
          <w:cantSplit/>
          <w:trHeight w:val="340"/>
        </w:trPr>
        <w:tc>
          <w:tcPr>
            <w:tcW w:w="2614" w:type="dxa"/>
            <w:gridSpan w:val="4"/>
            <w:tcMar>
              <w:left w:w="142" w:type="dxa"/>
            </w:tcMar>
          </w:tcPr>
          <w:p w:rsidR="00854AF9" w:rsidRPr="002612BD" w:rsidRDefault="00854AF9" w:rsidP="00854AF9">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854AF9" w:rsidRDefault="00854AF9" w:rsidP="00854AF9">
            <w:pPr>
              <w:rPr>
                <w:rFonts w:asciiTheme="minorHAnsi" w:hAnsiTheme="minorHAnsi" w:cs="Calibri"/>
                <w:sz w:val="20"/>
                <w:szCs w:val="20"/>
                <w:lang w:eastAsia="en-US"/>
              </w:rPr>
            </w:pPr>
            <w:r>
              <w:rPr>
                <w:rFonts w:asciiTheme="minorHAnsi" w:hAnsiTheme="minorHAnsi" w:cs="Calibri"/>
                <w:sz w:val="20"/>
                <w:szCs w:val="20"/>
                <w:lang w:eastAsia="en-US"/>
              </w:rPr>
              <w:t>İnsan Kaynağı(Süreç Sorumluları)</w:t>
            </w:r>
          </w:p>
          <w:p w:rsidR="00854AF9" w:rsidRDefault="00854AF9" w:rsidP="00854AF9">
            <w:pPr>
              <w:rPr>
                <w:rFonts w:asciiTheme="minorHAnsi" w:hAnsiTheme="minorHAnsi" w:cs="Calibri"/>
                <w:sz w:val="20"/>
                <w:szCs w:val="20"/>
                <w:lang w:eastAsia="en-US"/>
              </w:rPr>
            </w:pPr>
            <w:r>
              <w:rPr>
                <w:rFonts w:asciiTheme="minorHAnsi" w:hAnsiTheme="minorHAnsi" w:cs="Calibri"/>
                <w:sz w:val="20"/>
                <w:szCs w:val="20"/>
                <w:lang w:eastAsia="en-US"/>
              </w:rPr>
              <w:t>E-Bütçe Sistemi</w:t>
            </w:r>
          </w:p>
          <w:p w:rsidR="00854AF9" w:rsidRDefault="00854AF9" w:rsidP="00854AF9">
            <w:pPr>
              <w:rPr>
                <w:rFonts w:asciiTheme="minorHAnsi" w:hAnsiTheme="minorHAnsi" w:cs="Calibri"/>
                <w:sz w:val="20"/>
                <w:szCs w:val="20"/>
                <w:lang w:eastAsia="en-US"/>
              </w:rPr>
            </w:pPr>
            <w:r>
              <w:rPr>
                <w:rFonts w:asciiTheme="minorHAnsi" w:hAnsiTheme="minorHAnsi" w:cs="Calibri"/>
                <w:sz w:val="20"/>
                <w:szCs w:val="20"/>
                <w:lang w:eastAsia="en-US"/>
              </w:rPr>
              <w:t>Program Bütçe Sistemi</w:t>
            </w:r>
          </w:p>
          <w:p w:rsidR="00854AF9" w:rsidRDefault="00854AF9" w:rsidP="00854AF9">
            <w:pPr>
              <w:rPr>
                <w:rFonts w:asciiTheme="minorHAnsi" w:hAnsiTheme="minorHAnsi" w:cs="Calibri"/>
                <w:sz w:val="20"/>
                <w:szCs w:val="20"/>
                <w:lang w:eastAsia="en-US"/>
              </w:rPr>
            </w:pPr>
            <w:r>
              <w:rPr>
                <w:rFonts w:asciiTheme="minorHAnsi" w:hAnsiTheme="minorHAnsi" w:cs="Calibri"/>
                <w:sz w:val="20"/>
                <w:szCs w:val="20"/>
                <w:lang w:eastAsia="en-US"/>
              </w:rPr>
              <w:t>5018 sayılı Kamu Mali Yönetimi ve Kontrol Kanunu</w:t>
            </w:r>
          </w:p>
          <w:p w:rsidR="00854AF9" w:rsidRPr="002C1DCE" w:rsidRDefault="00854AF9" w:rsidP="00854AF9">
            <w:pPr>
              <w:rPr>
                <w:rFonts w:asciiTheme="minorHAnsi" w:hAnsiTheme="minorHAnsi" w:cs="Calibri"/>
                <w:sz w:val="20"/>
                <w:szCs w:val="20"/>
                <w:lang w:eastAsia="en-US"/>
              </w:rPr>
            </w:pPr>
            <w:r>
              <w:rPr>
                <w:rFonts w:asciiTheme="minorHAnsi" w:hAnsiTheme="minorHAnsi" w:cs="Calibri"/>
                <w:sz w:val="20"/>
                <w:szCs w:val="20"/>
                <w:lang w:eastAsia="en-US"/>
              </w:rPr>
              <w:t>Yılı Bütçe Kanunu</w:t>
            </w:r>
          </w:p>
        </w:tc>
      </w:tr>
      <w:tr w:rsidR="00854AF9" w:rsidRPr="00351A1D" w:rsidTr="00372F5A">
        <w:trPr>
          <w:cantSplit/>
          <w:trHeight w:val="340"/>
        </w:trPr>
        <w:tc>
          <w:tcPr>
            <w:tcW w:w="2614" w:type="dxa"/>
            <w:gridSpan w:val="4"/>
            <w:tcMar>
              <w:left w:w="142" w:type="dxa"/>
            </w:tcMar>
          </w:tcPr>
          <w:p w:rsidR="00854AF9" w:rsidRPr="00CC1746" w:rsidRDefault="00854AF9" w:rsidP="00854AF9">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854AF9" w:rsidRPr="0068435B" w:rsidRDefault="00854AF9" w:rsidP="00854AF9">
            <w:pPr>
              <w:rPr>
                <w:rFonts w:ascii="Calibri" w:hAnsi="Calibri" w:cs="Calibri"/>
                <w:sz w:val="20"/>
                <w:szCs w:val="20"/>
              </w:rPr>
            </w:pPr>
            <w:r>
              <w:rPr>
                <w:rFonts w:ascii="Calibri" w:hAnsi="Calibri" w:cs="Calibri"/>
                <w:sz w:val="20"/>
                <w:szCs w:val="20"/>
              </w:rPr>
              <w:t>3 er aylık ödeneklerin kullanıma hazır bulunması.</w:t>
            </w:r>
          </w:p>
        </w:tc>
      </w:tr>
      <w:tr w:rsidR="00854AF9" w:rsidRPr="00351A1D" w:rsidTr="00372F5A">
        <w:trPr>
          <w:cantSplit/>
          <w:trHeight w:val="340"/>
        </w:trPr>
        <w:tc>
          <w:tcPr>
            <w:tcW w:w="2614" w:type="dxa"/>
            <w:gridSpan w:val="4"/>
            <w:tcMar>
              <w:left w:w="142" w:type="dxa"/>
            </w:tcMar>
          </w:tcPr>
          <w:p w:rsidR="00854AF9" w:rsidRPr="00CC1746" w:rsidRDefault="00854AF9" w:rsidP="00854AF9">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854AF9" w:rsidRPr="0068435B" w:rsidRDefault="00D17DAB" w:rsidP="00854AF9">
            <w:pPr>
              <w:rPr>
                <w:rFonts w:ascii="Calibri" w:hAnsi="Calibri" w:cs="Calibri"/>
                <w:sz w:val="20"/>
                <w:szCs w:val="20"/>
              </w:rPr>
            </w:pPr>
            <w:r>
              <w:rPr>
                <w:rFonts w:ascii="Calibri" w:hAnsi="Calibri" w:cs="Calibri"/>
                <w:sz w:val="20"/>
                <w:szCs w:val="20"/>
              </w:rPr>
              <w:t>AFP Hazırlama Süreci, Bütçe Uygulama Süreci</w:t>
            </w:r>
          </w:p>
        </w:tc>
      </w:tr>
      <w:tr w:rsidR="00854AF9" w:rsidRPr="00351A1D" w:rsidTr="00372F5A">
        <w:trPr>
          <w:cantSplit/>
          <w:trHeight w:val="340"/>
        </w:trPr>
        <w:tc>
          <w:tcPr>
            <w:tcW w:w="2614" w:type="dxa"/>
            <w:gridSpan w:val="4"/>
            <w:tcMar>
              <w:left w:w="142" w:type="dxa"/>
            </w:tcMar>
          </w:tcPr>
          <w:p w:rsidR="00854AF9" w:rsidRPr="00CC1746" w:rsidRDefault="00854AF9" w:rsidP="00854AF9">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854AF9" w:rsidRPr="00574E45" w:rsidRDefault="00D17DAB" w:rsidP="00D17DAB">
            <w:pPr>
              <w:rPr>
                <w:rFonts w:asciiTheme="minorHAnsi" w:hAnsiTheme="minorHAnsi" w:cs="Calibri"/>
                <w:smallCaps/>
                <w:sz w:val="20"/>
                <w:szCs w:val="20"/>
              </w:rPr>
            </w:pPr>
            <w:r>
              <w:rPr>
                <w:rFonts w:asciiTheme="minorHAnsi" w:hAnsiTheme="minorHAnsi" w:cs="Calibri"/>
                <w:sz w:val="20"/>
                <w:szCs w:val="20"/>
                <w:lang w:eastAsia="en-US"/>
              </w:rPr>
              <w:t>Muhasebe Gider Takip</w:t>
            </w:r>
          </w:p>
        </w:tc>
      </w:tr>
      <w:tr w:rsidR="00854AF9" w:rsidRPr="00C809A6" w:rsidTr="00E641FF">
        <w:trPr>
          <w:cantSplit/>
          <w:trHeight w:val="425"/>
        </w:trPr>
        <w:tc>
          <w:tcPr>
            <w:tcW w:w="9709" w:type="dxa"/>
            <w:gridSpan w:val="13"/>
            <w:shd w:val="clear" w:color="auto" w:fill="auto"/>
            <w:vAlign w:val="center"/>
          </w:tcPr>
          <w:p w:rsidR="00854AF9" w:rsidRPr="00C809A6" w:rsidRDefault="00854AF9" w:rsidP="00854AF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854AF9" w:rsidRPr="004E3ABC" w:rsidTr="00CC1746">
        <w:trPr>
          <w:cantSplit/>
          <w:trHeight w:val="362"/>
        </w:trPr>
        <w:tc>
          <w:tcPr>
            <w:tcW w:w="496" w:type="dxa"/>
            <w:vAlign w:val="center"/>
          </w:tcPr>
          <w:p w:rsidR="00854AF9" w:rsidRPr="004E3ABC" w:rsidRDefault="00854AF9" w:rsidP="00854AF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854AF9" w:rsidRPr="004E3ABC" w:rsidRDefault="00854AF9" w:rsidP="00854AF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854AF9" w:rsidRPr="004E3ABC" w:rsidRDefault="00854AF9" w:rsidP="00854AF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854AF9" w:rsidRPr="00287E0F" w:rsidTr="00365D71">
        <w:trPr>
          <w:cantSplit/>
          <w:trHeight w:val="349"/>
        </w:trPr>
        <w:tc>
          <w:tcPr>
            <w:tcW w:w="496" w:type="dxa"/>
          </w:tcPr>
          <w:p w:rsidR="00854AF9" w:rsidRPr="004770FA" w:rsidRDefault="00854AF9" w:rsidP="00854AF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Pr>
          <w:p w:rsidR="00854AF9" w:rsidRPr="0071090D" w:rsidRDefault="00854AF9" w:rsidP="00854AF9">
            <w:pPr>
              <w:pStyle w:val="ListeParagraf2"/>
              <w:spacing w:after="0" w:line="240" w:lineRule="auto"/>
              <w:ind w:left="0"/>
              <w:jc w:val="both"/>
              <w:rPr>
                <w:rFonts w:asciiTheme="minorHAnsi" w:hAnsiTheme="minorHAnsi"/>
                <w:color w:val="000000" w:themeColor="text1"/>
                <w:sz w:val="20"/>
                <w:szCs w:val="20"/>
              </w:rPr>
            </w:pPr>
            <w:r w:rsidRPr="0071090D">
              <w:rPr>
                <w:rFonts w:asciiTheme="minorHAnsi" w:hAnsiTheme="minorHAnsi"/>
                <w:color w:val="000000" w:themeColor="text1"/>
                <w:sz w:val="20"/>
                <w:szCs w:val="20"/>
              </w:rPr>
              <w:t>Yılı Bütçe Kanunu ile belirlenen KBÖ(Kanuni Başlangıç Ödeneği)nün Serbest kalan tutarlarını e-bütçe sistemi üzerinden ödenek gönderme belgesi ile kullanıma açılması.</w:t>
            </w:r>
          </w:p>
        </w:tc>
        <w:tc>
          <w:tcPr>
            <w:tcW w:w="2872" w:type="dxa"/>
            <w:gridSpan w:val="4"/>
          </w:tcPr>
          <w:p w:rsidR="00854AF9" w:rsidRPr="0071090D" w:rsidRDefault="00854AF9" w:rsidP="00854AF9">
            <w:pPr>
              <w:jc w:val="both"/>
              <w:rPr>
                <w:rFonts w:asciiTheme="minorHAnsi" w:hAnsiTheme="minorHAnsi" w:cs="Calibri"/>
                <w:color w:val="000000" w:themeColor="text1"/>
                <w:sz w:val="20"/>
                <w:szCs w:val="20"/>
                <w:lang w:eastAsia="en-US"/>
              </w:rPr>
            </w:pPr>
            <w:r w:rsidRPr="0071090D">
              <w:rPr>
                <w:rFonts w:asciiTheme="minorHAnsi" w:hAnsiTheme="minorHAnsi" w:cs="Calibri"/>
                <w:color w:val="000000" w:themeColor="text1"/>
                <w:sz w:val="20"/>
                <w:szCs w:val="20"/>
                <w:lang w:eastAsia="en-US"/>
              </w:rPr>
              <w:t>Bütçe Performans Birimi Personelleri</w:t>
            </w:r>
          </w:p>
        </w:tc>
      </w:tr>
      <w:tr w:rsidR="00854AF9" w:rsidRPr="00287E0F" w:rsidTr="00365D71">
        <w:trPr>
          <w:cantSplit/>
          <w:trHeight w:val="349"/>
        </w:trPr>
        <w:tc>
          <w:tcPr>
            <w:tcW w:w="496" w:type="dxa"/>
          </w:tcPr>
          <w:p w:rsidR="00854AF9" w:rsidRPr="004770FA" w:rsidRDefault="00854AF9" w:rsidP="00854AF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854AF9" w:rsidRPr="0071090D" w:rsidRDefault="00854AF9" w:rsidP="00854AF9">
            <w:pPr>
              <w:pStyle w:val="ListeParagraf2"/>
              <w:spacing w:after="0" w:line="240" w:lineRule="auto"/>
              <w:ind w:left="0"/>
              <w:jc w:val="both"/>
              <w:rPr>
                <w:rFonts w:asciiTheme="minorHAnsi" w:hAnsiTheme="minorHAnsi"/>
                <w:color w:val="000000" w:themeColor="text1"/>
                <w:sz w:val="20"/>
                <w:szCs w:val="20"/>
              </w:rPr>
            </w:pPr>
            <w:r w:rsidRPr="0071090D">
              <w:rPr>
                <w:rFonts w:asciiTheme="minorHAnsi" w:hAnsiTheme="minorHAnsi"/>
                <w:color w:val="000000" w:themeColor="text1"/>
                <w:sz w:val="20"/>
                <w:szCs w:val="20"/>
              </w:rPr>
              <w:t>Strateji Bütçe Başkanlığı AFP(Ayrıntılı Finansman Programı) onayladıktan sonra bütün birimler için belirlenen birinci üç aylık ödeneklerin e-bütçe sistemi üzerinden ödenek gönderme belgesi ile kullanıma açılması</w:t>
            </w:r>
          </w:p>
        </w:tc>
        <w:tc>
          <w:tcPr>
            <w:tcW w:w="2872" w:type="dxa"/>
            <w:gridSpan w:val="4"/>
          </w:tcPr>
          <w:p w:rsidR="00854AF9" w:rsidRPr="0071090D" w:rsidRDefault="00854AF9" w:rsidP="00854AF9">
            <w:pPr>
              <w:jc w:val="both"/>
              <w:rPr>
                <w:rFonts w:asciiTheme="minorHAnsi" w:hAnsiTheme="minorHAnsi" w:cs="Calibri"/>
                <w:color w:val="000000" w:themeColor="text1"/>
                <w:sz w:val="20"/>
                <w:szCs w:val="20"/>
                <w:lang w:eastAsia="en-US"/>
              </w:rPr>
            </w:pPr>
            <w:r w:rsidRPr="0071090D">
              <w:rPr>
                <w:rFonts w:asciiTheme="minorHAnsi" w:hAnsiTheme="minorHAnsi" w:cs="Calibri"/>
                <w:color w:val="000000" w:themeColor="text1"/>
                <w:sz w:val="20"/>
                <w:szCs w:val="20"/>
                <w:lang w:eastAsia="en-US"/>
              </w:rPr>
              <w:t>Bütçe Performans Birimi Personelleri</w:t>
            </w:r>
          </w:p>
        </w:tc>
      </w:tr>
      <w:tr w:rsidR="00854AF9" w:rsidRPr="00287E0F" w:rsidTr="00365D71">
        <w:trPr>
          <w:cantSplit/>
          <w:trHeight w:val="349"/>
        </w:trPr>
        <w:tc>
          <w:tcPr>
            <w:tcW w:w="496" w:type="dxa"/>
          </w:tcPr>
          <w:p w:rsidR="00854AF9" w:rsidRPr="004770FA" w:rsidRDefault="00854AF9" w:rsidP="00854AF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F3</w:t>
            </w:r>
          </w:p>
        </w:tc>
        <w:tc>
          <w:tcPr>
            <w:tcW w:w="6341" w:type="dxa"/>
            <w:gridSpan w:val="8"/>
          </w:tcPr>
          <w:p w:rsidR="00854AF9" w:rsidRPr="0071090D" w:rsidRDefault="00854AF9" w:rsidP="00854AF9">
            <w:pPr>
              <w:pStyle w:val="ListeParagraf2"/>
              <w:spacing w:after="0" w:line="240" w:lineRule="auto"/>
              <w:ind w:left="0"/>
              <w:jc w:val="both"/>
              <w:rPr>
                <w:rFonts w:asciiTheme="minorHAnsi" w:hAnsiTheme="minorHAnsi"/>
                <w:color w:val="000000" w:themeColor="text1"/>
                <w:sz w:val="20"/>
                <w:szCs w:val="20"/>
              </w:rPr>
            </w:pPr>
            <w:r w:rsidRPr="0071090D">
              <w:rPr>
                <w:rFonts w:asciiTheme="minorHAnsi" w:hAnsiTheme="minorHAnsi"/>
                <w:color w:val="000000" w:themeColor="text1"/>
                <w:sz w:val="20"/>
                <w:szCs w:val="20"/>
              </w:rPr>
              <w:t>Yılı Bütçe Kanunu ile belirlenen ikinci üç aylık ödeneklerin e-bütçe sistemi üzerinden ödenek gönderme belgesi ile kullanıma açılması</w:t>
            </w:r>
          </w:p>
        </w:tc>
        <w:tc>
          <w:tcPr>
            <w:tcW w:w="2872" w:type="dxa"/>
            <w:gridSpan w:val="4"/>
          </w:tcPr>
          <w:p w:rsidR="00854AF9" w:rsidRPr="0071090D" w:rsidRDefault="00854AF9" w:rsidP="00854AF9">
            <w:pPr>
              <w:jc w:val="both"/>
              <w:rPr>
                <w:rFonts w:asciiTheme="minorHAnsi" w:hAnsiTheme="minorHAnsi" w:cs="Calibri"/>
                <w:color w:val="000000" w:themeColor="text1"/>
                <w:sz w:val="20"/>
                <w:szCs w:val="20"/>
                <w:lang w:eastAsia="en-US"/>
              </w:rPr>
            </w:pPr>
            <w:r w:rsidRPr="0071090D">
              <w:rPr>
                <w:rFonts w:asciiTheme="minorHAnsi" w:hAnsiTheme="minorHAnsi" w:cs="Calibri"/>
                <w:color w:val="000000" w:themeColor="text1"/>
                <w:sz w:val="20"/>
                <w:szCs w:val="20"/>
                <w:lang w:eastAsia="en-US"/>
              </w:rPr>
              <w:t>Bütçe Performans Birimi Personelleri</w:t>
            </w:r>
          </w:p>
        </w:tc>
      </w:tr>
      <w:tr w:rsidR="00854AF9" w:rsidRPr="00287E0F" w:rsidTr="00365D71">
        <w:trPr>
          <w:cantSplit/>
          <w:trHeight w:val="349"/>
        </w:trPr>
        <w:tc>
          <w:tcPr>
            <w:tcW w:w="496" w:type="dxa"/>
          </w:tcPr>
          <w:p w:rsidR="00854AF9" w:rsidRPr="004770FA" w:rsidRDefault="00854AF9" w:rsidP="00854AF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854AF9" w:rsidRPr="0071090D" w:rsidRDefault="00854AF9" w:rsidP="00854AF9">
            <w:pPr>
              <w:pStyle w:val="ListeParagraf2"/>
              <w:spacing w:after="0" w:line="240" w:lineRule="auto"/>
              <w:ind w:left="0"/>
              <w:jc w:val="both"/>
              <w:rPr>
                <w:rFonts w:asciiTheme="minorHAnsi" w:hAnsiTheme="minorHAnsi"/>
                <w:color w:val="000000" w:themeColor="text1"/>
                <w:sz w:val="20"/>
                <w:szCs w:val="20"/>
              </w:rPr>
            </w:pPr>
            <w:r w:rsidRPr="0071090D">
              <w:rPr>
                <w:rFonts w:asciiTheme="minorHAnsi" w:hAnsiTheme="minorHAnsi"/>
                <w:color w:val="000000" w:themeColor="text1"/>
                <w:sz w:val="20"/>
                <w:szCs w:val="20"/>
              </w:rPr>
              <w:t>Yılı Bütçe Kanunu ile belirlenen üçüncü üç aylık ödeneklerin e-bütçe sistemi üzerinden ödenek gönderme belgesi ile kullanıma açılması</w:t>
            </w:r>
          </w:p>
        </w:tc>
        <w:tc>
          <w:tcPr>
            <w:tcW w:w="2872" w:type="dxa"/>
            <w:gridSpan w:val="4"/>
          </w:tcPr>
          <w:p w:rsidR="00854AF9" w:rsidRPr="0071090D" w:rsidRDefault="00854AF9" w:rsidP="00854AF9">
            <w:pPr>
              <w:jc w:val="both"/>
              <w:rPr>
                <w:rFonts w:asciiTheme="minorHAnsi" w:hAnsiTheme="minorHAnsi" w:cs="Calibri"/>
                <w:color w:val="000000" w:themeColor="text1"/>
                <w:sz w:val="20"/>
                <w:szCs w:val="20"/>
                <w:lang w:eastAsia="en-US"/>
              </w:rPr>
            </w:pPr>
            <w:r w:rsidRPr="0071090D">
              <w:rPr>
                <w:rFonts w:asciiTheme="minorHAnsi" w:hAnsiTheme="minorHAnsi" w:cs="Calibri"/>
                <w:color w:val="000000" w:themeColor="text1"/>
                <w:sz w:val="20"/>
                <w:szCs w:val="20"/>
                <w:lang w:eastAsia="en-US"/>
              </w:rPr>
              <w:t>Bütçe Performans Birimi Personelleri</w:t>
            </w:r>
          </w:p>
        </w:tc>
      </w:tr>
      <w:tr w:rsidR="00854AF9" w:rsidRPr="00287E0F" w:rsidTr="00365D71">
        <w:trPr>
          <w:cantSplit/>
          <w:trHeight w:val="349"/>
        </w:trPr>
        <w:tc>
          <w:tcPr>
            <w:tcW w:w="496" w:type="dxa"/>
          </w:tcPr>
          <w:p w:rsidR="00854AF9" w:rsidRPr="004770FA" w:rsidRDefault="00854AF9" w:rsidP="00854AF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341" w:type="dxa"/>
            <w:gridSpan w:val="8"/>
          </w:tcPr>
          <w:p w:rsidR="00854AF9" w:rsidRPr="0071090D" w:rsidRDefault="00854AF9" w:rsidP="00854AF9">
            <w:pPr>
              <w:pStyle w:val="ListeParagraf2"/>
              <w:spacing w:after="0" w:line="240" w:lineRule="auto"/>
              <w:ind w:left="0"/>
              <w:jc w:val="both"/>
              <w:rPr>
                <w:rFonts w:asciiTheme="minorHAnsi" w:hAnsiTheme="minorHAnsi"/>
                <w:color w:val="000000" w:themeColor="text1"/>
                <w:sz w:val="20"/>
                <w:szCs w:val="20"/>
              </w:rPr>
            </w:pPr>
            <w:r w:rsidRPr="0071090D">
              <w:rPr>
                <w:rFonts w:asciiTheme="minorHAnsi" w:hAnsiTheme="minorHAnsi"/>
                <w:color w:val="000000" w:themeColor="text1"/>
                <w:sz w:val="20"/>
                <w:szCs w:val="20"/>
              </w:rPr>
              <w:t>Yılı Bütçe Kanunu ile belirlenen dördüncü üç aylık ödeneklerin e-bütçe sistemi üzerinden ödenek gönderme belgesi ile kullanıma açılması</w:t>
            </w:r>
          </w:p>
        </w:tc>
        <w:tc>
          <w:tcPr>
            <w:tcW w:w="2872" w:type="dxa"/>
            <w:gridSpan w:val="4"/>
          </w:tcPr>
          <w:p w:rsidR="00854AF9" w:rsidRPr="0071090D" w:rsidRDefault="00854AF9" w:rsidP="00854AF9">
            <w:pPr>
              <w:jc w:val="both"/>
              <w:rPr>
                <w:rFonts w:asciiTheme="minorHAnsi" w:hAnsiTheme="minorHAnsi" w:cs="Calibri"/>
                <w:color w:val="000000" w:themeColor="text1"/>
                <w:sz w:val="20"/>
                <w:szCs w:val="20"/>
                <w:lang w:eastAsia="en-US"/>
              </w:rPr>
            </w:pPr>
            <w:r w:rsidRPr="0071090D">
              <w:rPr>
                <w:rFonts w:asciiTheme="minorHAnsi" w:hAnsiTheme="minorHAnsi" w:cs="Calibri"/>
                <w:color w:val="000000" w:themeColor="text1"/>
                <w:sz w:val="20"/>
                <w:szCs w:val="20"/>
                <w:lang w:eastAsia="en-US"/>
              </w:rPr>
              <w:t>Bütçe Performans Birimi Personelleri</w:t>
            </w:r>
          </w:p>
        </w:tc>
      </w:tr>
      <w:tr w:rsidR="00854AF9" w:rsidRPr="00287E0F" w:rsidTr="00365D71">
        <w:trPr>
          <w:cantSplit/>
          <w:trHeight w:val="349"/>
        </w:trPr>
        <w:tc>
          <w:tcPr>
            <w:tcW w:w="496" w:type="dxa"/>
          </w:tcPr>
          <w:p w:rsidR="00854AF9" w:rsidRPr="004770FA" w:rsidRDefault="00854AF9" w:rsidP="00854AF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854AF9" w:rsidRPr="0071090D" w:rsidRDefault="00854AF9" w:rsidP="00854AF9">
            <w:pPr>
              <w:pStyle w:val="ListeParagraf2"/>
              <w:spacing w:after="0" w:line="240" w:lineRule="auto"/>
              <w:ind w:left="0"/>
              <w:jc w:val="both"/>
              <w:rPr>
                <w:rFonts w:asciiTheme="minorHAnsi" w:hAnsiTheme="minorHAnsi"/>
                <w:color w:val="000000" w:themeColor="text1"/>
                <w:sz w:val="20"/>
                <w:szCs w:val="20"/>
              </w:rPr>
            </w:pPr>
            <w:r w:rsidRPr="0071090D">
              <w:rPr>
                <w:rFonts w:asciiTheme="minorHAnsi" w:hAnsiTheme="minorHAnsi"/>
                <w:color w:val="000000" w:themeColor="text1"/>
                <w:sz w:val="20"/>
                <w:szCs w:val="20"/>
              </w:rPr>
              <w:t>Yıl içerisinde yapılmış olan ekleme veya aktarmalardan dolayı değişikliğe uğrayan ödeneklerin e-bütçe sistemi üzerinden birimlere gönderilmesi</w:t>
            </w:r>
          </w:p>
        </w:tc>
        <w:tc>
          <w:tcPr>
            <w:tcW w:w="2872" w:type="dxa"/>
            <w:gridSpan w:val="4"/>
          </w:tcPr>
          <w:p w:rsidR="00854AF9" w:rsidRPr="0071090D" w:rsidRDefault="00854AF9" w:rsidP="00854AF9">
            <w:pPr>
              <w:jc w:val="both"/>
              <w:rPr>
                <w:rFonts w:asciiTheme="minorHAnsi" w:hAnsiTheme="minorHAnsi" w:cs="Calibri"/>
                <w:color w:val="000000" w:themeColor="text1"/>
                <w:sz w:val="20"/>
                <w:szCs w:val="20"/>
                <w:lang w:eastAsia="en-US"/>
              </w:rPr>
            </w:pPr>
            <w:r w:rsidRPr="0071090D">
              <w:rPr>
                <w:rFonts w:asciiTheme="minorHAnsi" w:hAnsiTheme="minorHAnsi" w:cs="Calibri"/>
                <w:color w:val="000000" w:themeColor="text1"/>
                <w:sz w:val="20"/>
                <w:szCs w:val="20"/>
                <w:lang w:eastAsia="en-US"/>
              </w:rPr>
              <w:t>İlgili ödenek değişikliğini yapan Bütçe Personeli</w:t>
            </w:r>
          </w:p>
          <w:p w:rsidR="00854AF9" w:rsidRPr="0071090D" w:rsidRDefault="00854AF9" w:rsidP="00854AF9">
            <w:pPr>
              <w:jc w:val="both"/>
              <w:rPr>
                <w:rFonts w:asciiTheme="minorHAnsi" w:hAnsiTheme="minorHAnsi" w:cs="Calibri"/>
                <w:color w:val="000000" w:themeColor="text1"/>
                <w:sz w:val="20"/>
                <w:szCs w:val="20"/>
                <w:lang w:eastAsia="en-US"/>
              </w:rPr>
            </w:pPr>
            <w:r w:rsidRPr="0071090D">
              <w:rPr>
                <w:rFonts w:asciiTheme="minorHAnsi" w:hAnsiTheme="minorHAnsi" w:cs="Calibri"/>
                <w:color w:val="000000" w:themeColor="text1"/>
                <w:sz w:val="20"/>
                <w:szCs w:val="20"/>
                <w:lang w:eastAsia="en-US"/>
              </w:rPr>
              <w:t>Talebi yapan Harcama Birimi</w:t>
            </w:r>
          </w:p>
        </w:tc>
      </w:tr>
      <w:tr w:rsidR="00854AF9" w:rsidRPr="00287E0F" w:rsidTr="00365D71">
        <w:trPr>
          <w:cantSplit/>
          <w:trHeight w:val="349"/>
        </w:trPr>
        <w:tc>
          <w:tcPr>
            <w:tcW w:w="496" w:type="dxa"/>
          </w:tcPr>
          <w:p w:rsidR="00854AF9" w:rsidRPr="004770FA" w:rsidRDefault="00854AF9" w:rsidP="00854AF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341" w:type="dxa"/>
            <w:gridSpan w:val="8"/>
          </w:tcPr>
          <w:p w:rsidR="00854AF9" w:rsidRPr="004770FA" w:rsidRDefault="00854AF9" w:rsidP="00854AF9">
            <w:pPr>
              <w:pStyle w:val="ListeParagraf2"/>
              <w:spacing w:after="0" w:line="240" w:lineRule="auto"/>
              <w:ind w:left="0"/>
              <w:jc w:val="both"/>
              <w:rPr>
                <w:rFonts w:asciiTheme="minorHAnsi" w:hAnsiTheme="minorHAnsi"/>
                <w:sz w:val="20"/>
                <w:szCs w:val="20"/>
              </w:rPr>
            </w:pPr>
          </w:p>
        </w:tc>
        <w:tc>
          <w:tcPr>
            <w:tcW w:w="2872" w:type="dxa"/>
            <w:gridSpan w:val="4"/>
          </w:tcPr>
          <w:p w:rsidR="00854AF9" w:rsidRPr="001158CE" w:rsidRDefault="00854AF9" w:rsidP="00854AF9">
            <w:pPr>
              <w:jc w:val="both"/>
              <w:rPr>
                <w:rFonts w:asciiTheme="minorHAnsi" w:hAnsiTheme="minorHAnsi" w:cs="Calibri"/>
                <w:sz w:val="20"/>
                <w:szCs w:val="20"/>
                <w:lang w:eastAsia="en-US"/>
              </w:rPr>
            </w:pPr>
          </w:p>
        </w:tc>
      </w:tr>
      <w:tr w:rsidR="00854AF9" w:rsidRPr="00287E0F" w:rsidTr="00365D71">
        <w:trPr>
          <w:cantSplit/>
          <w:trHeight w:val="349"/>
        </w:trPr>
        <w:tc>
          <w:tcPr>
            <w:tcW w:w="496" w:type="dxa"/>
          </w:tcPr>
          <w:p w:rsidR="00854AF9" w:rsidRDefault="00854AF9" w:rsidP="00854AF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F8</w:t>
            </w:r>
          </w:p>
        </w:tc>
        <w:tc>
          <w:tcPr>
            <w:tcW w:w="6341" w:type="dxa"/>
            <w:gridSpan w:val="8"/>
          </w:tcPr>
          <w:p w:rsidR="00854AF9" w:rsidRPr="004770FA" w:rsidRDefault="00854AF9" w:rsidP="00854AF9">
            <w:pPr>
              <w:pStyle w:val="ListeParagraf2"/>
              <w:spacing w:after="0" w:line="240" w:lineRule="auto"/>
              <w:ind w:left="0"/>
              <w:jc w:val="both"/>
              <w:rPr>
                <w:rFonts w:asciiTheme="minorHAnsi" w:hAnsiTheme="minorHAnsi"/>
                <w:sz w:val="20"/>
                <w:szCs w:val="20"/>
              </w:rPr>
            </w:pPr>
          </w:p>
        </w:tc>
        <w:tc>
          <w:tcPr>
            <w:tcW w:w="2872" w:type="dxa"/>
            <w:gridSpan w:val="4"/>
          </w:tcPr>
          <w:p w:rsidR="00854AF9" w:rsidRPr="001158CE" w:rsidRDefault="00854AF9" w:rsidP="00854AF9">
            <w:pPr>
              <w:jc w:val="both"/>
              <w:rPr>
                <w:rFonts w:asciiTheme="minorHAnsi" w:hAnsiTheme="minorHAnsi" w:cs="Calibri"/>
                <w:sz w:val="20"/>
                <w:szCs w:val="20"/>
                <w:lang w:eastAsia="en-US"/>
              </w:rPr>
            </w:pPr>
          </w:p>
        </w:tc>
      </w:tr>
      <w:tr w:rsidR="00854AF9" w:rsidRPr="00287E0F" w:rsidTr="00365D71">
        <w:trPr>
          <w:cantSplit/>
          <w:trHeight w:val="349"/>
        </w:trPr>
        <w:tc>
          <w:tcPr>
            <w:tcW w:w="496" w:type="dxa"/>
          </w:tcPr>
          <w:p w:rsidR="00854AF9" w:rsidRDefault="00854AF9" w:rsidP="00854AF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F9</w:t>
            </w:r>
          </w:p>
        </w:tc>
        <w:tc>
          <w:tcPr>
            <w:tcW w:w="6341" w:type="dxa"/>
            <w:gridSpan w:val="8"/>
          </w:tcPr>
          <w:p w:rsidR="00854AF9" w:rsidRPr="004770FA" w:rsidRDefault="00854AF9" w:rsidP="00854AF9">
            <w:pPr>
              <w:pStyle w:val="ListeParagraf2"/>
              <w:spacing w:after="0" w:line="240" w:lineRule="auto"/>
              <w:ind w:left="0"/>
              <w:jc w:val="both"/>
              <w:rPr>
                <w:rFonts w:asciiTheme="minorHAnsi" w:hAnsiTheme="minorHAnsi"/>
                <w:sz w:val="20"/>
                <w:szCs w:val="20"/>
              </w:rPr>
            </w:pPr>
          </w:p>
        </w:tc>
        <w:tc>
          <w:tcPr>
            <w:tcW w:w="2872" w:type="dxa"/>
            <w:gridSpan w:val="4"/>
          </w:tcPr>
          <w:p w:rsidR="00854AF9" w:rsidRPr="001158CE" w:rsidRDefault="00854AF9" w:rsidP="00854AF9">
            <w:pPr>
              <w:jc w:val="both"/>
              <w:rPr>
                <w:rFonts w:asciiTheme="minorHAnsi" w:hAnsiTheme="minorHAnsi" w:cs="Calibri"/>
                <w:sz w:val="20"/>
                <w:szCs w:val="20"/>
                <w:lang w:eastAsia="en-US"/>
              </w:rPr>
            </w:pPr>
          </w:p>
        </w:tc>
      </w:tr>
      <w:tr w:rsidR="00854AF9" w:rsidRPr="00287E0F" w:rsidTr="00365D71">
        <w:trPr>
          <w:cantSplit/>
          <w:trHeight w:val="349"/>
        </w:trPr>
        <w:tc>
          <w:tcPr>
            <w:tcW w:w="496" w:type="dxa"/>
          </w:tcPr>
          <w:p w:rsidR="00854AF9" w:rsidRDefault="00854AF9" w:rsidP="00854AF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F10</w:t>
            </w:r>
          </w:p>
        </w:tc>
        <w:tc>
          <w:tcPr>
            <w:tcW w:w="6341" w:type="dxa"/>
            <w:gridSpan w:val="8"/>
          </w:tcPr>
          <w:p w:rsidR="00854AF9" w:rsidRPr="004770FA" w:rsidRDefault="00854AF9" w:rsidP="00854AF9">
            <w:pPr>
              <w:pStyle w:val="ListeParagraf2"/>
              <w:spacing w:after="0" w:line="240" w:lineRule="auto"/>
              <w:ind w:left="0"/>
              <w:jc w:val="both"/>
              <w:rPr>
                <w:rFonts w:asciiTheme="minorHAnsi" w:hAnsiTheme="minorHAnsi"/>
                <w:sz w:val="20"/>
                <w:szCs w:val="20"/>
              </w:rPr>
            </w:pPr>
          </w:p>
        </w:tc>
        <w:tc>
          <w:tcPr>
            <w:tcW w:w="2872" w:type="dxa"/>
            <w:gridSpan w:val="4"/>
          </w:tcPr>
          <w:p w:rsidR="00854AF9" w:rsidRPr="001158CE" w:rsidRDefault="00854AF9" w:rsidP="00854AF9">
            <w:pPr>
              <w:jc w:val="both"/>
              <w:rPr>
                <w:rFonts w:asciiTheme="minorHAnsi" w:hAnsiTheme="minorHAnsi" w:cs="Calibri"/>
                <w:sz w:val="20"/>
                <w:szCs w:val="20"/>
                <w:lang w:eastAsia="en-US"/>
              </w:rPr>
            </w:pPr>
          </w:p>
        </w:tc>
      </w:tr>
      <w:tr w:rsidR="00854AF9" w:rsidRPr="00C809A6" w:rsidTr="00E641FF">
        <w:trPr>
          <w:cantSplit/>
          <w:trHeight w:val="425"/>
        </w:trPr>
        <w:tc>
          <w:tcPr>
            <w:tcW w:w="9709" w:type="dxa"/>
            <w:gridSpan w:val="13"/>
            <w:shd w:val="clear" w:color="auto" w:fill="auto"/>
            <w:vAlign w:val="center"/>
          </w:tcPr>
          <w:p w:rsidR="00854AF9" w:rsidRPr="00C809A6" w:rsidRDefault="00854AF9" w:rsidP="00854AF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854AF9" w:rsidRPr="004E3ABC" w:rsidTr="00CC1746">
        <w:trPr>
          <w:cantSplit/>
          <w:trHeight w:val="362"/>
        </w:trPr>
        <w:tc>
          <w:tcPr>
            <w:tcW w:w="496" w:type="dxa"/>
            <w:vAlign w:val="center"/>
          </w:tcPr>
          <w:p w:rsidR="00854AF9" w:rsidRPr="004E3ABC" w:rsidRDefault="00854AF9" w:rsidP="00854AF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854AF9" w:rsidRPr="004E3ABC" w:rsidRDefault="00854AF9" w:rsidP="00854AF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854AF9" w:rsidRPr="004E3ABC" w:rsidRDefault="00854AF9" w:rsidP="00854AF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854AF9" w:rsidRPr="00287E0F" w:rsidTr="00365D71">
        <w:trPr>
          <w:cantSplit/>
          <w:trHeight w:val="349"/>
        </w:trPr>
        <w:tc>
          <w:tcPr>
            <w:tcW w:w="496" w:type="dxa"/>
          </w:tcPr>
          <w:p w:rsidR="00854AF9" w:rsidRPr="004770FA" w:rsidRDefault="00854AF9" w:rsidP="00854AF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854AF9" w:rsidRPr="004770FA" w:rsidRDefault="00854AF9" w:rsidP="00854AF9">
            <w:pPr>
              <w:pStyle w:val="ListeParagraf2"/>
              <w:spacing w:after="0" w:line="240" w:lineRule="auto"/>
              <w:ind w:left="0"/>
              <w:jc w:val="both"/>
              <w:rPr>
                <w:rFonts w:asciiTheme="minorHAnsi" w:hAnsiTheme="minorHAnsi"/>
                <w:sz w:val="20"/>
                <w:szCs w:val="20"/>
              </w:rPr>
            </w:pPr>
          </w:p>
        </w:tc>
        <w:tc>
          <w:tcPr>
            <w:tcW w:w="8363" w:type="dxa"/>
            <w:gridSpan w:val="11"/>
          </w:tcPr>
          <w:p w:rsidR="00854AF9" w:rsidRPr="004770FA" w:rsidRDefault="00854AF9" w:rsidP="00854AF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E-bütçe sisteminden ödenekler kontrol edilerek, Strateji Bütçe Başkanlığının uygun gördüğü ve birimin kullanımına tahsis ettiği ödenekler tertiplerine göre E-bütçe Sisteminden her birim için ayrı ayrı bütçe tertiplerine göre kullanıma gönderilir.</w:t>
            </w:r>
          </w:p>
        </w:tc>
      </w:tr>
      <w:tr w:rsidR="00854AF9" w:rsidRPr="004E3ABC" w:rsidTr="00372F5A">
        <w:trPr>
          <w:cantSplit/>
          <w:trHeight w:val="362"/>
        </w:trPr>
        <w:tc>
          <w:tcPr>
            <w:tcW w:w="2764" w:type="dxa"/>
            <w:gridSpan w:val="5"/>
          </w:tcPr>
          <w:p w:rsidR="00854AF9" w:rsidRPr="004E3ABC" w:rsidRDefault="00854AF9" w:rsidP="00854AF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854AF9" w:rsidRPr="004E3ABC" w:rsidRDefault="00854AF9" w:rsidP="00854AF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Performans/İzleme Göstergesi</w:t>
            </w:r>
          </w:p>
        </w:tc>
        <w:tc>
          <w:tcPr>
            <w:tcW w:w="567" w:type="dxa"/>
          </w:tcPr>
          <w:p w:rsidR="00854AF9" w:rsidRPr="004E3ABC" w:rsidRDefault="00854AF9" w:rsidP="00854AF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854AF9" w:rsidRPr="004E3ABC" w:rsidRDefault="00854AF9" w:rsidP="00854AF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854AF9" w:rsidRPr="004E3ABC" w:rsidRDefault="00854AF9" w:rsidP="00854AF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854AF9" w:rsidRPr="004E3ABC" w:rsidRDefault="00854AF9" w:rsidP="00854AF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854AF9" w:rsidRPr="00287E0F" w:rsidTr="00372F5A">
        <w:trPr>
          <w:cantSplit/>
          <w:trHeight w:val="362"/>
        </w:trPr>
        <w:tc>
          <w:tcPr>
            <w:tcW w:w="2764" w:type="dxa"/>
            <w:gridSpan w:val="5"/>
          </w:tcPr>
          <w:p w:rsidR="00854AF9" w:rsidRPr="00854AF9" w:rsidRDefault="00854AF9" w:rsidP="00854AF9">
            <w:pPr>
              <w:pStyle w:val="ListeParagraf2"/>
              <w:spacing w:after="0" w:line="240" w:lineRule="auto"/>
              <w:ind w:left="0"/>
              <w:rPr>
                <w:rFonts w:asciiTheme="minorHAnsi" w:hAnsiTheme="minorHAnsi"/>
                <w:smallCaps/>
                <w:color w:val="FF0000"/>
                <w:sz w:val="20"/>
                <w:szCs w:val="20"/>
              </w:rPr>
            </w:pPr>
            <w:r w:rsidRPr="00854AF9">
              <w:rPr>
                <w:rFonts w:asciiTheme="minorHAnsi" w:hAnsiTheme="minorHAnsi"/>
                <w:sz w:val="20"/>
                <w:szCs w:val="20"/>
              </w:rPr>
              <w:t>Yılı bütçe</w:t>
            </w:r>
            <w:r>
              <w:rPr>
                <w:rFonts w:asciiTheme="minorHAnsi" w:hAnsiTheme="minorHAnsi"/>
                <w:sz w:val="20"/>
                <w:szCs w:val="20"/>
              </w:rPr>
              <w:t xml:space="preserve"> </w:t>
            </w:r>
            <w:r w:rsidRPr="00854AF9">
              <w:rPr>
                <w:rFonts w:asciiTheme="minorHAnsi" w:hAnsiTheme="minorHAnsi"/>
                <w:sz w:val="20"/>
                <w:szCs w:val="20"/>
              </w:rPr>
              <w:t>kanununun belirlediği ödenekler dâhilinde Üniversitemiz birimlerinin ödeneklerinin üç</w:t>
            </w:r>
            <w:r>
              <w:rPr>
                <w:rFonts w:asciiTheme="minorHAnsi" w:hAnsiTheme="minorHAnsi"/>
                <w:sz w:val="20"/>
                <w:szCs w:val="20"/>
              </w:rPr>
              <w:t>er</w:t>
            </w:r>
            <w:r w:rsidRPr="00854AF9">
              <w:rPr>
                <w:rFonts w:asciiTheme="minorHAnsi" w:hAnsiTheme="minorHAnsi"/>
                <w:sz w:val="20"/>
                <w:szCs w:val="20"/>
              </w:rPr>
              <w:t xml:space="preserve"> aylık dönemlerde kullanıma sunulması</w:t>
            </w:r>
          </w:p>
        </w:tc>
        <w:tc>
          <w:tcPr>
            <w:tcW w:w="2835" w:type="dxa"/>
            <w:gridSpan w:val="2"/>
          </w:tcPr>
          <w:p w:rsidR="00854AF9" w:rsidRPr="008959B4" w:rsidRDefault="00854AF9" w:rsidP="00854AF9">
            <w:pPr>
              <w:pStyle w:val="ListeParagraf2"/>
              <w:spacing w:after="0" w:line="240" w:lineRule="auto"/>
              <w:ind w:left="0"/>
              <w:rPr>
                <w:rFonts w:asciiTheme="minorHAnsi" w:hAnsiTheme="minorHAnsi"/>
                <w:sz w:val="20"/>
                <w:szCs w:val="20"/>
              </w:rPr>
            </w:pPr>
            <w:r>
              <w:rPr>
                <w:rFonts w:asciiTheme="minorHAnsi" w:hAnsiTheme="minorHAnsi"/>
                <w:sz w:val="20"/>
                <w:szCs w:val="20"/>
              </w:rPr>
              <w:t>Serbest kalan ödeneklerin kullanıma sunulma oranı</w:t>
            </w:r>
          </w:p>
        </w:tc>
        <w:tc>
          <w:tcPr>
            <w:tcW w:w="567" w:type="dxa"/>
          </w:tcPr>
          <w:p w:rsidR="00854AF9" w:rsidRPr="00174ECA" w:rsidRDefault="00854AF9" w:rsidP="00854AF9">
            <w:pPr>
              <w:pStyle w:val="ListeParagraf2"/>
              <w:spacing w:after="0" w:line="240" w:lineRule="auto"/>
              <w:ind w:left="0"/>
              <w:jc w:val="center"/>
              <w:rPr>
                <w:rFonts w:asciiTheme="minorHAnsi" w:hAnsiTheme="minorHAnsi"/>
                <w:b/>
                <w:smallCaps/>
                <w:color w:val="FF0000"/>
                <w:sz w:val="20"/>
                <w:szCs w:val="20"/>
              </w:rPr>
            </w:pPr>
            <w:r w:rsidRPr="00174ECA">
              <w:rPr>
                <w:rFonts w:asciiTheme="minorHAnsi" w:hAnsiTheme="minorHAnsi"/>
                <w:b/>
                <w:smallCaps/>
                <w:color w:val="4F81BD" w:themeColor="accent1"/>
                <w:sz w:val="20"/>
                <w:szCs w:val="20"/>
              </w:rPr>
              <w:t>→</w:t>
            </w:r>
          </w:p>
        </w:tc>
        <w:tc>
          <w:tcPr>
            <w:tcW w:w="1134" w:type="dxa"/>
            <w:gridSpan w:val="3"/>
          </w:tcPr>
          <w:p w:rsidR="00854AF9" w:rsidRPr="007146FD" w:rsidRDefault="00854AF9" w:rsidP="00854AF9">
            <w:pPr>
              <w:pStyle w:val="ListeParagraf2"/>
              <w:spacing w:after="0" w:line="240" w:lineRule="auto"/>
              <w:ind w:left="0"/>
              <w:rPr>
                <w:rFonts w:asciiTheme="minorHAnsi" w:hAnsiTheme="minorHAnsi"/>
                <w:sz w:val="20"/>
                <w:szCs w:val="20"/>
              </w:rPr>
            </w:pPr>
            <w:r>
              <w:rPr>
                <w:rFonts w:asciiTheme="minorHAnsi" w:hAnsiTheme="minorHAnsi"/>
                <w:sz w:val="20"/>
                <w:szCs w:val="20"/>
              </w:rPr>
              <w:t>% Karşılama Oranı</w:t>
            </w:r>
          </w:p>
        </w:tc>
        <w:tc>
          <w:tcPr>
            <w:tcW w:w="850" w:type="dxa"/>
          </w:tcPr>
          <w:p w:rsidR="00854AF9" w:rsidRPr="007146FD" w:rsidRDefault="00854AF9" w:rsidP="00854AF9">
            <w:pPr>
              <w:pStyle w:val="ListeParagraf2"/>
              <w:spacing w:after="0" w:line="240" w:lineRule="auto"/>
              <w:ind w:left="0"/>
              <w:rPr>
                <w:rFonts w:asciiTheme="minorHAnsi" w:hAnsiTheme="minorHAnsi"/>
                <w:sz w:val="20"/>
                <w:szCs w:val="20"/>
              </w:rPr>
            </w:pPr>
            <w:r>
              <w:rPr>
                <w:rFonts w:asciiTheme="minorHAnsi" w:hAnsiTheme="minorHAnsi"/>
                <w:sz w:val="20"/>
                <w:szCs w:val="20"/>
              </w:rPr>
              <w:t>3 aylık</w:t>
            </w:r>
          </w:p>
        </w:tc>
        <w:tc>
          <w:tcPr>
            <w:tcW w:w="1559" w:type="dxa"/>
          </w:tcPr>
          <w:p w:rsidR="00854AF9" w:rsidRPr="00BA4FBA" w:rsidRDefault="00854AF9" w:rsidP="00854AF9">
            <w:pPr>
              <w:rPr>
                <w:rFonts w:asciiTheme="minorHAnsi" w:hAnsiTheme="minorHAnsi" w:cs="Calibri"/>
                <w:sz w:val="20"/>
                <w:szCs w:val="20"/>
                <w:lang w:eastAsia="en-US"/>
              </w:rPr>
            </w:pPr>
            <w:r>
              <w:rPr>
                <w:rFonts w:asciiTheme="minorHAnsi" w:hAnsiTheme="minorHAnsi" w:cs="Calibri"/>
                <w:sz w:val="20"/>
                <w:szCs w:val="20"/>
                <w:lang w:eastAsia="en-US"/>
              </w:rPr>
              <w:t>Bütçe performans birimi</w:t>
            </w:r>
          </w:p>
        </w:tc>
      </w:tr>
      <w:tr w:rsidR="00854AF9" w:rsidRPr="00287E0F" w:rsidTr="00372F5A">
        <w:trPr>
          <w:cantSplit/>
          <w:trHeight w:val="362"/>
        </w:trPr>
        <w:tc>
          <w:tcPr>
            <w:tcW w:w="2764" w:type="dxa"/>
            <w:gridSpan w:val="5"/>
          </w:tcPr>
          <w:p w:rsidR="00854AF9" w:rsidRPr="00174ECA" w:rsidRDefault="00854AF9" w:rsidP="00854AF9">
            <w:pPr>
              <w:pStyle w:val="ListeParagraf2"/>
              <w:spacing w:after="0" w:line="240" w:lineRule="auto"/>
              <w:ind w:left="0"/>
              <w:rPr>
                <w:rFonts w:asciiTheme="minorHAnsi" w:hAnsiTheme="minorHAnsi"/>
                <w:b/>
                <w:smallCaps/>
                <w:color w:val="FF0000"/>
                <w:sz w:val="20"/>
                <w:szCs w:val="20"/>
              </w:rPr>
            </w:pPr>
          </w:p>
        </w:tc>
        <w:tc>
          <w:tcPr>
            <w:tcW w:w="2835" w:type="dxa"/>
            <w:gridSpan w:val="2"/>
          </w:tcPr>
          <w:p w:rsidR="00854AF9" w:rsidRPr="008959B4" w:rsidRDefault="00854AF9" w:rsidP="00854AF9">
            <w:pPr>
              <w:pStyle w:val="ListeParagraf2"/>
              <w:spacing w:after="0" w:line="240" w:lineRule="auto"/>
              <w:ind w:left="0"/>
              <w:rPr>
                <w:rFonts w:asciiTheme="minorHAnsi" w:hAnsiTheme="minorHAnsi"/>
                <w:sz w:val="20"/>
                <w:szCs w:val="20"/>
              </w:rPr>
            </w:pPr>
            <w:r>
              <w:rPr>
                <w:rFonts w:asciiTheme="minorHAnsi" w:hAnsiTheme="minorHAnsi"/>
                <w:sz w:val="20"/>
                <w:szCs w:val="20"/>
              </w:rPr>
              <w:t>Ekleme veya Aktarma Yapılan Birimin Ödeneklerinin Kullanıma Açık Olma Oranı</w:t>
            </w:r>
          </w:p>
        </w:tc>
        <w:tc>
          <w:tcPr>
            <w:tcW w:w="567" w:type="dxa"/>
          </w:tcPr>
          <w:p w:rsidR="00854AF9" w:rsidRPr="00174ECA" w:rsidRDefault="00854AF9" w:rsidP="00854AF9">
            <w:pPr>
              <w:pStyle w:val="ListeParagraf2"/>
              <w:spacing w:after="0" w:line="240" w:lineRule="auto"/>
              <w:ind w:left="0"/>
              <w:jc w:val="center"/>
              <w:rPr>
                <w:rFonts w:asciiTheme="minorHAnsi" w:hAnsiTheme="minorHAnsi"/>
                <w:b/>
                <w:smallCaps/>
                <w:color w:val="00B050"/>
                <w:sz w:val="20"/>
                <w:szCs w:val="20"/>
              </w:rPr>
            </w:pPr>
            <w:r w:rsidRPr="00174ECA">
              <w:rPr>
                <w:rFonts w:asciiTheme="minorHAnsi" w:hAnsiTheme="minorHAnsi"/>
                <w:b/>
                <w:smallCaps/>
                <w:color w:val="4F81BD" w:themeColor="accent1"/>
                <w:sz w:val="20"/>
                <w:szCs w:val="20"/>
              </w:rPr>
              <w:t>→</w:t>
            </w:r>
          </w:p>
        </w:tc>
        <w:tc>
          <w:tcPr>
            <w:tcW w:w="1134" w:type="dxa"/>
            <w:gridSpan w:val="3"/>
          </w:tcPr>
          <w:p w:rsidR="00854AF9" w:rsidRPr="007146FD" w:rsidRDefault="00854AF9" w:rsidP="00854AF9">
            <w:pPr>
              <w:pStyle w:val="ListeParagraf2"/>
              <w:spacing w:after="0" w:line="240" w:lineRule="auto"/>
              <w:ind w:left="0"/>
              <w:rPr>
                <w:rFonts w:asciiTheme="minorHAnsi" w:hAnsiTheme="minorHAnsi"/>
                <w:sz w:val="20"/>
                <w:szCs w:val="20"/>
              </w:rPr>
            </w:pPr>
            <w:r>
              <w:rPr>
                <w:rFonts w:asciiTheme="minorHAnsi" w:hAnsiTheme="minorHAnsi"/>
                <w:sz w:val="20"/>
                <w:szCs w:val="20"/>
              </w:rPr>
              <w:t>% Karşılama Oranı</w:t>
            </w:r>
          </w:p>
        </w:tc>
        <w:tc>
          <w:tcPr>
            <w:tcW w:w="850" w:type="dxa"/>
          </w:tcPr>
          <w:p w:rsidR="00854AF9" w:rsidRPr="007146FD" w:rsidRDefault="00854AF9" w:rsidP="00854AF9">
            <w:pPr>
              <w:pStyle w:val="ListeParagraf2"/>
              <w:spacing w:after="0" w:line="240" w:lineRule="auto"/>
              <w:ind w:left="0"/>
              <w:rPr>
                <w:rFonts w:asciiTheme="minorHAnsi" w:hAnsiTheme="minorHAnsi"/>
                <w:sz w:val="20"/>
                <w:szCs w:val="20"/>
              </w:rPr>
            </w:pPr>
            <w:r>
              <w:rPr>
                <w:rFonts w:asciiTheme="minorHAnsi" w:hAnsiTheme="minorHAnsi"/>
                <w:sz w:val="20"/>
                <w:szCs w:val="20"/>
              </w:rPr>
              <w:t>Ödenekleştirme Zamanı</w:t>
            </w:r>
          </w:p>
        </w:tc>
        <w:tc>
          <w:tcPr>
            <w:tcW w:w="1559" w:type="dxa"/>
          </w:tcPr>
          <w:p w:rsidR="00854AF9" w:rsidRPr="00BA4FBA" w:rsidRDefault="00854AF9" w:rsidP="00854AF9">
            <w:pPr>
              <w:rPr>
                <w:rFonts w:asciiTheme="minorHAnsi" w:hAnsiTheme="minorHAnsi" w:cs="Calibri"/>
                <w:sz w:val="20"/>
                <w:szCs w:val="20"/>
                <w:lang w:eastAsia="en-US"/>
              </w:rPr>
            </w:pPr>
            <w:r>
              <w:rPr>
                <w:rFonts w:asciiTheme="minorHAnsi" w:hAnsiTheme="minorHAnsi" w:cs="Calibri"/>
                <w:sz w:val="20"/>
                <w:szCs w:val="20"/>
                <w:lang w:eastAsia="en-US"/>
              </w:rPr>
              <w:t>Bütçe performans birimi</w:t>
            </w:r>
          </w:p>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AB" w:rsidRDefault="002919AB" w:rsidP="006A31BE">
      <w:r>
        <w:separator/>
      </w:r>
    </w:p>
  </w:endnote>
  <w:endnote w:type="continuationSeparator" w:id="0">
    <w:p w:rsidR="002919AB" w:rsidRDefault="002919AB"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C1" w:rsidRDefault="005764C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C1" w:rsidRDefault="005764C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C1" w:rsidRDefault="005764C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AB" w:rsidRDefault="002919AB" w:rsidP="006A31BE">
      <w:r>
        <w:separator/>
      </w:r>
    </w:p>
  </w:footnote>
  <w:footnote w:type="continuationSeparator" w:id="0">
    <w:p w:rsidR="002919AB" w:rsidRDefault="002919AB"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C1" w:rsidRDefault="005764C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14:anchorId="2FC19E74" wp14:editId="31E8A14E">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F62944"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1A4423">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1A4423" w:rsidP="001A4423">
          <w:pPr>
            <w:pStyle w:val="stBilgi"/>
            <w:rPr>
              <w:rFonts w:asciiTheme="minorHAnsi" w:hAnsiTheme="minorHAnsi"/>
              <w:sz w:val="16"/>
              <w:szCs w:val="16"/>
            </w:rPr>
          </w:pPr>
          <w:r>
            <w:rPr>
              <w:rFonts w:asciiTheme="minorHAnsi" w:hAnsiTheme="minorHAnsi"/>
              <w:sz w:val="16"/>
              <w:szCs w:val="16"/>
            </w:rPr>
            <w:t>03</w:t>
          </w:r>
          <w:r w:rsidR="00EA7C8A">
            <w:rPr>
              <w:rFonts w:asciiTheme="minorHAnsi" w:hAnsiTheme="minorHAnsi"/>
              <w:sz w:val="16"/>
              <w:szCs w:val="16"/>
            </w:rPr>
            <w:t>/</w:t>
          </w:r>
          <w:r w:rsidR="005764C1">
            <w:rPr>
              <w:rFonts w:asciiTheme="minorHAnsi" w:hAnsiTheme="minorHAnsi"/>
              <w:sz w:val="16"/>
              <w:szCs w:val="16"/>
            </w:rPr>
            <w:t>0</w:t>
          </w:r>
          <w:r>
            <w:rPr>
              <w:rFonts w:asciiTheme="minorHAnsi" w:hAnsiTheme="minorHAnsi"/>
              <w:sz w:val="16"/>
              <w:szCs w:val="16"/>
            </w:rPr>
            <w:t>4</w:t>
          </w:r>
          <w:r w:rsidR="00EA7C8A">
            <w:rPr>
              <w:rFonts w:asciiTheme="minorHAnsi" w:hAnsiTheme="minorHAnsi"/>
              <w:sz w:val="16"/>
              <w:szCs w:val="16"/>
            </w:rPr>
            <w:t>/</w:t>
          </w:r>
          <w:r w:rsidR="005764C1">
            <w:rPr>
              <w:rFonts w:asciiTheme="minorHAnsi" w:hAnsiTheme="minorHAnsi"/>
              <w:sz w:val="16"/>
              <w:szCs w:val="16"/>
            </w:rPr>
            <w:t>202</w:t>
          </w:r>
          <w:r>
            <w:rPr>
              <w:rFonts w:asciiTheme="minorHAnsi" w:hAnsiTheme="minorHAnsi"/>
              <w:sz w:val="16"/>
              <w:szCs w:val="16"/>
            </w:rPr>
            <w:t>3</w:t>
          </w:r>
          <w:bookmarkStart w:id="1" w:name="_GoBack"/>
          <w:bookmarkEnd w:id="1"/>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1A4423">
                <w:rPr>
                  <w:rFonts w:asciiTheme="minorHAnsi" w:hAnsiTheme="minorHAnsi"/>
                  <w:noProof/>
                  <w:sz w:val="16"/>
                  <w:szCs w:val="16"/>
                </w:rPr>
                <w:t>1</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1A4423">
                <w:rPr>
                  <w:rFonts w:asciiTheme="minorHAnsi" w:hAnsiTheme="minorHAnsi"/>
                  <w:noProof/>
                  <w:sz w:val="16"/>
                  <w:szCs w:val="16"/>
                </w:rPr>
                <w:t>2</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C1" w:rsidRDefault="005764C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3AE9"/>
    <w:rsid w:val="0004236A"/>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E58"/>
    <w:rsid w:val="00177F9F"/>
    <w:rsid w:val="001927B4"/>
    <w:rsid w:val="00194F7B"/>
    <w:rsid w:val="001955D3"/>
    <w:rsid w:val="00195853"/>
    <w:rsid w:val="00195CEE"/>
    <w:rsid w:val="00196A8D"/>
    <w:rsid w:val="00197A5D"/>
    <w:rsid w:val="001A31B8"/>
    <w:rsid w:val="001A39CF"/>
    <w:rsid w:val="001A4423"/>
    <w:rsid w:val="001B3EB8"/>
    <w:rsid w:val="001B638A"/>
    <w:rsid w:val="001C2420"/>
    <w:rsid w:val="001C4290"/>
    <w:rsid w:val="001C5EF9"/>
    <w:rsid w:val="001D2113"/>
    <w:rsid w:val="001D57E4"/>
    <w:rsid w:val="001E3003"/>
    <w:rsid w:val="001E30F4"/>
    <w:rsid w:val="001E718A"/>
    <w:rsid w:val="001F0719"/>
    <w:rsid w:val="001F1864"/>
    <w:rsid w:val="001F2C94"/>
    <w:rsid w:val="001F5A0A"/>
    <w:rsid w:val="001F700B"/>
    <w:rsid w:val="00202703"/>
    <w:rsid w:val="002077D0"/>
    <w:rsid w:val="00211B28"/>
    <w:rsid w:val="00214025"/>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19AB"/>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2F73F3"/>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1671F"/>
    <w:rsid w:val="00421F8F"/>
    <w:rsid w:val="0042366E"/>
    <w:rsid w:val="00434941"/>
    <w:rsid w:val="00434A57"/>
    <w:rsid w:val="00435074"/>
    <w:rsid w:val="00435F08"/>
    <w:rsid w:val="004369F1"/>
    <w:rsid w:val="00452FE8"/>
    <w:rsid w:val="004554C6"/>
    <w:rsid w:val="004568CD"/>
    <w:rsid w:val="00461049"/>
    <w:rsid w:val="00462A56"/>
    <w:rsid w:val="00464F5B"/>
    <w:rsid w:val="004654A6"/>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2D3F"/>
    <w:rsid w:val="004F6882"/>
    <w:rsid w:val="00500CE2"/>
    <w:rsid w:val="00506434"/>
    <w:rsid w:val="005066AF"/>
    <w:rsid w:val="00513653"/>
    <w:rsid w:val="00513E25"/>
    <w:rsid w:val="005232AA"/>
    <w:rsid w:val="00524063"/>
    <w:rsid w:val="00526603"/>
    <w:rsid w:val="005307B8"/>
    <w:rsid w:val="00534667"/>
    <w:rsid w:val="00537F8E"/>
    <w:rsid w:val="005442F1"/>
    <w:rsid w:val="005457B8"/>
    <w:rsid w:val="00545D0D"/>
    <w:rsid w:val="00547441"/>
    <w:rsid w:val="0055310A"/>
    <w:rsid w:val="00553A90"/>
    <w:rsid w:val="00555660"/>
    <w:rsid w:val="0055740E"/>
    <w:rsid w:val="00563C4C"/>
    <w:rsid w:val="0056588A"/>
    <w:rsid w:val="00567509"/>
    <w:rsid w:val="005730BB"/>
    <w:rsid w:val="00574E45"/>
    <w:rsid w:val="005764C1"/>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D52DF"/>
    <w:rsid w:val="006F11D8"/>
    <w:rsid w:val="006F24C6"/>
    <w:rsid w:val="006F360E"/>
    <w:rsid w:val="006F66EE"/>
    <w:rsid w:val="0070114F"/>
    <w:rsid w:val="00701554"/>
    <w:rsid w:val="00705F1C"/>
    <w:rsid w:val="00705FCB"/>
    <w:rsid w:val="0071090D"/>
    <w:rsid w:val="00711EA0"/>
    <w:rsid w:val="007146FD"/>
    <w:rsid w:val="007211FC"/>
    <w:rsid w:val="007323F6"/>
    <w:rsid w:val="00734D8D"/>
    <w:rsid w:val="007423A8"/>
    <w:rsid w:val="007460BA"/>
    <w:rsid w:val="007469F7"/>
    <w:rsid w:val="007479FA"/>
    <w:rsid w:val="00753EDB"/>
    <w:rsid w:val="00755C0A"/>
    <w:rsid w:val="007567B4"/>
    <w:rsid w:val="007601A4"/>
    <w:rsid w:val="00761260"/>
    <w:rsid w:val="007678C7"/>
    <w:rsid w:val="00771250"/>
    <w:rsid w:val="00772F24"/>
    <w:rsid w:val="007816B0"/>
    <w:rsid w:val="00781B44"/>
    <w:rsid w:val="0078313B"/>
    <w:rsid w:val="0079034E"/>
    <w:rsid w:val="00790E85"/>
    <w:rsid w:val="00791525"/>
    <w:rsid w:val="00792245"/>
    <w:rsid w:val="00794E3C"/>
    <w:rsid w:val="007A10DB"/>
    <w:rsid w:val="007A1833"/>
    <w:rsid w:val="007A20F8"/>
    <w:rsid w:val="007A3C41"/>
    <w:rsid w:val="007A3F92"/>
    <w:rsid w:val="007C59AC"/>
    <w:rsid w:val="007D4291"/>
    <w:rsid w:val="007D51F2"/>
    <w:rsid w:val="007D6149"/>
    <w:rsid w:val="007D7330"/>
    <w:rsid w:val="007E1CAD"/>
    <w:rsid w:val="007E7D0B"/>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4AF9"/>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32C4F"/>
    <w:rsid w:val="00936096"/>
    <w:rsid w:val="0095373A"/>
    <w:rsid w:val="0096430E"/>
    <w:rsid w:val="00965EDE"/>
    <w:rsid w:val="00965FEA"/>
    <w:rsid w:val="0097100A"/>
    <w:rsid w:val="00972EF2"/>
    <w:rsid w:val="00973199"/>
    <w:rsid w:val="00977007"/>
    <w:rsid w:val="00977B85"/>
    <w:rsid w:val="009873DB"/>
    <w:rsid w:val="0098750B"/>
    <w:rsid w:val="00990076"/>
    <w:rsid w:val="00994CA5"/>
    <w:rsid w:val="00995412"/>
    <w:rsid w:val="009957BE"/>
    <w:rsid w:val="009963FC"/>
    <w:rsid w:val="009A0BC6"/>
    <w:rsid w:val="009A0DC7"/>
    <w:rsid w:val="009A616A"/>
    <w:rsid w:val="009A694C"/>
    <w:rsid w:val="009B0BAB"/>
    <w:rsid w:val="009B145A"/>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F17AB"/>
    <w:rsid w:val="00BF433A"/>
    <w:rsid w:val="00BF4A3D"/>
    <w:rsid w:val="00BF6C7C"/>
    <w:rsid w:val="00C0601B"/>
    <w:rsid w:val="00C06B2B"/>
    <w:rsid w:val="00C07E4E"/>
    <w:rsid w:val="00C214B1"/>
    <w:rsid w:val="00C21A57"/>
    <w:rsid w:val="00C33A9E"/>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360C"/>
    <w:rsid w:val="00CA4A0C"/>
    <w:rsid w:val="00CA4C5C"/>
    <w:rsid w:val="00CA7CE1"/>
    <w:rsid w:val="00CB0EBC"/>
    <w:rsid w:val="00CB2ED8"/>
    <w:rsid w:val="00CB3AA2"/>
    <w:rsid w:val="00CB3B76"/>
    <w:rsid w:val="00CB4BC3"/>
    <w:rsid w:val="00CB4CF3"/>
    <w:rsid w:val="00CB70D4"/>
    <w:rsid w:val="00CC0F28"/>
    <w:rsid w:val="00CC1746"/>
    <w:rsid w:val="00CC2319"/>
    <w:rsid w:val="00CC31C5"/>
    <w:rsid w:val="00CC4F09"/>
    <w:rsid w:val="00CC6AF1"/>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17DAB"/>
    <w:rsid w:val="00D202C3"/>
    <w:rsid w:val="00D27E23"/>
    <w:rsid w:val="00D31520"/>
    <w:rsid w:val="00D3184F"/>
    <w:rsid w:val="00D34A87"/>
    <w:rsid w:val="00D377C9"/>
    <w:rsid w:val="00D42605"/>
    <w:rsid w:val="00D47AA9"/>
    <w:rsid w:val="00D51408"/>
    <w:rsid w:val="00D52D22"/>
    <w:rsid w:val="00D55FAE"/>
    <w:rsid w:val="00D60C20"/>
    <w:rsid w:val="00D62465"/>
    <w:rsid w:val="00D73FEB"/>
    <w:rsid w:val="00D74B0D"/>
    <w:rsid w:val="00D74FFE"/>
    <w:rsid w:val="00D767D1"/>
    <w:rsid w:val="00D77A47"/>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61D9"/>
    <w:rsid w:val="00ED7100"/>
    <w:rsid w:val="00EE2023"/>
    <w:rsid w:val="00EE2553"/>
    <w:rsid w:val="00EE4738"/>
    <w:rsid w:val="00EE64CE"/>
    <w:rsid w:val="00EE68C4"/>
    <w:rsid w:val="00EF47B5"/>
    <w:rsid w:val="00EF4993"/>
    <w:rsid w:val="00F000F8"/>
    <w:rsid w:val="00F074C4"/>
    <w:rsid w:val="00F1087C"/>
    <w:rsid w:val="00F22AEC"/>
    <w:rsid w:val="00F25524"/>
    <w:rsid w:val="00F25920"/>
    <w:rsid w:val="00F3444F"/>
    <w:rsid w:val="00F348DC"/>
    <w:rsid w:val="00F34B40"/>
    <w:rsid w:val="00F3501E"/>
    <w:rsid w:val="00F35332"/>
    <w:rsid w:val="00F37353"/>
    <w:rsid w:val="00F4682B"/>
    <w:rsid w:val="00F526F8"/>
    <w:rsid w:val="00F5760E"/>
    <w:rsid w:val="00F62944"/>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ECB13"/>
  <w15:docId w15:val="{EF56E466-3859-4985-AE93-A6065898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CD766-1878-4312-A10B-4EE17699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521</Words>
  <Characters>2973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15</cp:revision>
  <cp:lastPrinted>2020-07-01T13:00:00Z</cp:lastPrinted>
  <dcterms:created xsi:type="dcterms:W3CDTF">2020-02-06T05:43:00Z</dcterms:created>
  <dcterms:modified xsi:type="dcterms:W3CDTF">2023-04-03T07:57:00Z</dcterms:modified>
</cp:coreProperties>
</file>