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FA7379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A7379" w:rsidRDefault="00512938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>11</w:t>
            </w:r>
          </w:p>
        </w:tc>
      </w:tr>
      <w:tr w:rsidR="00B574F9" w:rsidRPr="00FA7379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A7379" w:rsidRDefault="008821DB" w:rsidP="00850BF6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>EMEKLİ KESENEĞİ</w:t>
            </w:r>
            <w:r w:rsidR="00512938" w:rsidRPr="00FA7379"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  <w:t xml:space="preserve"> AKIŞ SÜRECİ</w:t>
            </w:r>
          </w:p>
        </w:tc>
      </w:tr>
      <w:tr w:rsidR="00B574F9" w:rsidRPr="00FA7379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FA7379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FA737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B574F9"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FA737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FA7379" w:rsidRDefault="005B1C24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FA737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B574F9"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FA737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FA7379" w:rsidRDefault="003C2089" w:rsidP="00850BF6">
            <w:pPr>
              <w:spacing w:before="120" w:after="120"/>
              <w:ind w:right="56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X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</w:r>
            <w:r w:rsidR="00797BD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B574F9"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74F9" w:rsidRPr="00FA737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A7379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A7379" w:rsidRDefault="00512938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FA7379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A7379" w:rsidRDefault="003C2089" w:rsidP="00850BF6">
            <w:pPr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>DESTEK</w:t>
            </w:r>
            <w:r w:rsidR="00512938"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SÜREÇ</w:t>
            </w: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821DB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Sürecin Özet </w:t>
            </w:r>
            <w:r w:rsidR="00DC4DBF"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Tanımı: PERSONEL</w:t>
            </w:r>
            <w:r w:rsidR="00512938"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 </w:t>
            </w:r>
            <w:r w:rsidR="008821DB"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EMEKLİ KESENEĞİ İŞLEMLERİ</w:t>
            </w: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22AEC" w:rsidRPr="00FA7379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FA7379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FA7379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A7C8A" w:rsidRPr="00FA7379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FA7379" w:rsidRDefault="00794F18" w:rsidP="00794F18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ZİRAAT </w:t>
            </w:r>
            <w:r w:rsidR="00512938"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>FAKÜLTESİ DEKANLIĞI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FA7379" w:rsidRDefault="00512938" w:rsidP="00372F5A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Pr="00FA7379" w:rsidRDefault="00512938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İDARİ PERSONEL-İDARİ PERSONEL-AKADEMİK PERSONEL</w:t>
            </w: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FA7379" w:rsidRDefault="008821DB" w:rsidP="008821D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Her ayın 15’inden sonra 25’ine kadar zorunlu yapılmalıdır.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FA7379" w:rsidRDefault="008821DB" w:rsidP="008821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657 sayılı devlet memurları kanunu ve 2547 Y.Ö Kanunu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FA7379" w:rsidRDefault="00A3755F" w:rsidP="008821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Talebin </w:t>
            </w:r>
            <w:r w:rsidR="009C65FE" w:rsidRPr="00FA7379">
              <w:rPr>
                <w:rFonts w:asciiTheme="minorHAnsi" w:hAnsiTheme="minorHAnsi" w:cstheme="minorHAnsi"/>
                <w:sz w:val="20"/>
                <w:szCs w:val="20"/>
              </w:rPr>
              <w:t>karşılanması, personelin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aylık maaşların</w:t>
            </w:r>
            <w:r w:rsidR="008821DB" w:rsidRPr="00FA7379">
              <w:rPr>
                <w:rFonts w:asciiTheme="minorHAnsi" w:hAnsiTheme="minorHAnsi" w:cstheme="minorHAnsi"/>
                <w:sz w:val="20"/>
                <w:szCs w:val="20"/>
              </w:rPr>
              <w:t>a göre emekli keseneği ödenmesi.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FA7379" w:rsidRDefault="00A3755F" w:rsidP="00372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Mutemed</w:t>
            </w:r>
            <w:bookmarkStart w:id="2" w:name="_GoBack"/>
            <w:bookmarkEnd w:id="2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iye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birimi</w:t>
            </w:r>
          </w:p>
        </w:tc>
      </w:tr>
      <w:tr w:rsidR="00B574F9" w:rsidRPr="00FA7379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FA7379" w:rsidRDefault="00B574F9" w:rsidP="00372F5A">
            <w:pPr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FA7379" w:rsidRDefault="00A3755F" w:rsidP="00372F5A">
            <w:pPr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proofErr w:type="gramStart"/>
            <w:r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>akademik</w:t>
            </w:r>
            <w:proofErr w:type="gramEnd"/>
            <w:r w:rsidRPr="00FA7379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ve idari personel</w:t>
            </w: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B574F9" w:rsidRPr="00FA7379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8821DB" w:rsidRPr="008821DB" w:rsidRDefault="008821DB" w:rsidP="008821D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63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1"/>
            </w:tblGrid>
            <w:tr w:rsidR="008821DB" w:rsidRPr="008821DB" w:rsidTr="008821DB">
              <w:trPr>
                <w:trHeight w:val="3000"/>
              </w:trPr>
              <w:tc>
                <w:tcPr>
                  <w:tcW w:w="6381" w:type="dxa"/>
                </w:tcPr>
                <w:p w:rsidR="008821DB" w:rsidRPr="00FA7379" w:rsidRDefault="008821DB" w:rsidP="008821DB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Kamu idareleri çalıştırdıkları sigortalılara ait aylık prim ve hizmet belgelerini www.sgk.gov.tr. Web sayfasında e-</w:t>
                  </w:r>
                  <w:proofErr w:type="spellStart"/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sgk</w:t>
                  </w:r>
                  <w:proofErr w:type="spellEnd"/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bölümünde bulunan Kesenek Bilgi Sisteminden internet ortamında Kuruma göndereceklerdir. </w:t>
                  </w:r>
                  <w:proofErr w:type="gramStart"/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Sosyal Sigortalar ve Genel Sağlık Sigortası Kanuna göre ilk defa 4 üncü maddenin birinci fıkrasının (c) bendi kapsamında sigortalı sayılanlar ile bu Kanunun yürürlüğe girdiği tarihten önce iştirakçi olup Kanunun yürürlüğe girdiği tarih itibariyle 4 üncü maddenin birinci fıkrasının (c) bendi kapsamında sigortalı sayılanları çalıştıran işverenler, bir ay içinde çalıştırdığı sigortalılara ilişkin aylık prim ve hizmet belgesini; a) Her ayın 15 i ile müteakip ayın 14 ü arasındaki maaşını ayın 15 inde peşin alan sigortalılar için maaş ödemelerinin yapılması gereken </w:t>
                  </w:r>
                  <w:r w:rsidRPr="008821DB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ayın 25' inci günü sonuna kadar, </w:t>
                  </w:r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b) Her ayın 1 i ile 30 u arasındaki maaşını ayın 1 inde peşin alan sigortalılar için, maaş ödemelerinin yapılması gereken </w:t>
                  </w:r>
                  <w:r w:rsidRPr="008821DB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ayın 11' inci günü sonuna kadar, </w:t>
                  </w:r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c) Her ayın 15 i ile müteakip ayın 14 ü arasındaki maaşını müteakip ayın 15 inde çalıştıktan sonra alan sigortalılar için, maaş ödemelerinin yapılması gereken </w:t>
                  </w:r>
                  <w:r w:rsidRPr="008821DB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ayın 25' inci günü sonuna kadar, </w:t>
                  </w:r>
                  <w:r w:rsidRPr="008821DB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d) Her ayın 1 i ile 30 u arasındaki maaşını müteakip ayın 1 inde çalıştıktan sonra alan sigortalılar için maaş ödemelerinin yapılması gereken </w:t>
                  </w:r>
                  <w:r w:rsidRPr="008821DB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ayın 11' </w:t>
                  </w:r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inci günü sonuna kadar, </w:t>
                  </w:r>
                  <w:proofErr w:type="gramEnd"/>
                </w:p>
                <w:p w:rsidR="008821DB" w:rsidRPr="00FA7379" w:rsidRDefault="008821DB" w:rsidP="008821DB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737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Her bir maaş ödeme dönemi için ayrı ayrı internet ortamında Kuruma vermekle yükümlüdür. </w:t>
                  </w:r>
                </w:p>
                <w:p w:rsidR="008821DB" w:rsidRPr="00FA7379" w:rsidRDefault="008821DB" w:rsidP="008821DB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A737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İlgili kanuna göre aylık prim ve hizmet belgelerini Sosyal Güvenlik Kurumuna göndermek için öncelikle Kamu Personeli Harcama Yönetim Sisteminden (KPHYS) esman verilerinin alınması gerekir. </w:t>
                  </w:r>
                </w:p>
                <w:p w:rsidR="008821DB" w:rsidRPr="008821DB" w:rsidRDefault="008821DB" w:rsidP="008821DB">
                  <w:pPr>
                    <w:autoSpaceDE w:val="0"/>
                    <w:autoSpaceDN w:val="0"/>
                    <w:adjustRightInd w:val="0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A7379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Not: </w:t>
                  </w:r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Aylık Kesenek Bildirimi uygulamalarının çalışabilmesi için bilgisayarınıza </w:t>
                  </w:r>
                  <w:proofErr w:type="spellStart"/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java</w:t>
                  </w:r>
                  <w:proofErr w:type="spellEnd"/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yazılımının 1.5 veya üzeri </w:t>
                  </w:r>
                  <w:proofErr w:type="gramStart"/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versiyonun</w:t>
                  </w:r>
                  <w:proofErr w:type="gramEnd"/>
                  <w:r w:rsidRPr="00FA737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mutlaka yüklenmesi gerekir. </w:t>
                  </w:r>
                </w:p>
              </w:tc>
            </w:tr>
          </w:tbl>
          <w:p w:rsidR="008821DB" w:rsidRPr="00FA7379" w:rsidRDefault="008821DB" w:rsidP="008821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C7203" w:rsidRPr="00FA7379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2A6BAC" w:rsidRPr="00FA7379" w:rsidRDefault="00650741" w:rsidP="00365D7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8821DB" w:rsidRPr="00FA7379" w:rsidRDefault="00650741" w:rsidP="00650741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Sigortalıların;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— Bakanlar Kurulu Kararı veya mahkeme kararına istinaden geriye yönelik olarak yapılan ödemelerin prime esas kazançlarına ait bildirimleri,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Açığa alınarak prime esas kazançlarının yarısı üzerinden prim alınanların, görevlerine iade edilerek tam aylığa hak kazanmaları halinde prime esas kazancının kalan yarısı ile bu kazançlar üzerinden tahakkuk ettirilecek primleri,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Görevine son verilenlerden, sonradan görevlerine iade edilerek tam aylığa hak kazanıp aylıklarının ödenmesi halinde geriye yönelik ödenen ücretlerinin prime esas kazançlarının tamamı üzerinden alınacak primleri,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—Cari aya ait aylık prim ve hizmet belgesi süresi içinde Kuruma gönderildikten sonra herhangi bir sebeple göreve başlayan sigortalıya ödenen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ücretlerinin prime esas kazancına ait primleri,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Cari aya ait aylık prim ve hizmet belgesi süresi içinde Kuruma gönderildikten sonra prime esas kazançlarının eksik hesaplandığı tespit edilenlerin eksik hesaplanan prime esas kazanç tutarları üzerinden alınacak primleri, </w:t>
            </w:r>
          </w:p>
          <w:p w:rsidR="00650741" w:rsidRPr="00FA7379" w:rsidRDefault="008821DB" w:rsidP="008821DB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İçin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mahiyetteki aylık prim ve hizmet belgesi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gönderilecektir. </w:t>
            </w:r>
            <w:r w:rsidR="00650741" w:rsidRPr="00FA73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A7379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Personeli Harcama Yönetim Sisteminden (</w:t>
            </w:r>
            <w:r w:rsidR="00BF666A">
              <w:rPr>
                <w:rFonts w:asciiTheme="minorHAnsi" w:hAnsiTheme="minorHAnsi" w:cstheme="minorHAnsi"/>
                <w:sz w:val="20"/>
                <w:szCs w:val="20"/>
              </w:rPr>
              <w:t>KBS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Maaş İşlemleri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menüsünden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Emsan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Emekli Sandığı Aktarım Listesi ekranı açılır.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5510 Sayılı Kanun(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Maaş ve Terfi Farkı)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yazan sütunun ilgili ayın karşısında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yazan kısmı tıklandığında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esman veri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ekrana gelir. 4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esman veri masaüstüne kaydedilir. </w:t>
            </w:r>
          </w:p>
          <w:p w:rsidR="00B574F9" w:rsidRPr="00FA7379" w:rsidRDefault="008821DB" w:rsidP="008821D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Veriyi Sosyal Güvenlik Kurumuna göndermek için www.sgk.gov.tr. Web sayfasında e-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sgk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bölümünde bulunan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 Bilgi Sistemine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girilir. </w:t>
            </w:r>
          </w:p>
        </w:tc>
        <w:tc>
          <w:tcPr>
            <w:tcW w:w="2872" w:type="dxa"/>
            <w:gridSpan w:val="4"/>
          </w:tcPr>
          <w:p w:rsidR="00B574F9" w:rsidRPr="00FA7379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 Bilgi Sistemine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kullanıcı adı ve şifre bilgileri girilerek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giriş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yapıldıktan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Kesenek/Prim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menüsünden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Mahiyette (Sadece Bir Dönem)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tıklanır. Gelen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Warning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-Security”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başlıklı ekranda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“Run”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butonuna tıklamadan önce kaynağın http //www.sgk.gov.tr. </w:t>
            </w:r>
            <w:proofErr w:type="gram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olduğu</w:t>
            </w:r>
            <w:proofErr w:type="gram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kontrol edildikten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“Run”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tıklanır. Açılan Küçük ekrandan: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Maaş Ödemelerinin Yapıldığı Dönem: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Peşin Ayın 15’ i seçilir.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Personel Statü: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5510 sayılı kanun yürürlüğe girdikten sonra sigortalı olanlar seçilir.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Bordro Sebebi: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Maaş İçin (Asıl Bordro Gönderildikten Sonra Göreve Başlama) seçilir.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Bordro’ya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Esas Maaş Ödemelerinin Yapıldığı Tarih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: Maaş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ödemsinin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yapıldığı tarih yazılır.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Ait Olduğu Dönem: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maaş ve terfide bir önceki ay seçilir.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Kullanıcı Adı ve Şifre tekrar girilir ve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Tamam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tuşu tıklanır.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Açılan sayfadan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Dosya Aç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açılan ara ekranda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Look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İn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kısmına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Deskop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yazarak masaüstüne </w:t>
            </w:r>
            <w:r w:rsidR="00BF666A">
              <w:rPr>
                <w:rFonts w:asciiTheme="minorHAnsi" w:hAnsiTheme="minorHAnsi" w:cstheme="minorHAnsi"/>
                <w:sz w:val="20"/>
                <w:szCs w:val="20"/>
              </w:rPr>
              <w:t>KBS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sisteminden indirdiğimiz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emsan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verisini seçip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tıklandığında ekrana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Dosyadaki kıdem hizmeti süreleri birer ay artırılsın mı?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Yazısı çıkar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Hayır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Kesenek bilgilerinin olduğu ekran açılır. </w:t>
            </w:r>
          </w:p>
          <w:p w:rsidR="008821DB" w:rsidRPr="00FA7379" w:rsidRDefault="008821DB" w:rsidP="008821D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Kesenek bilgileri ekranında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Verileri Kontrol et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ile ekranda gösterilen tutar ile </w:t>
            </w:r>
          </w:p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Başkanlığından alınan verilerin kontrolü yapıldıktan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Gönder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ile veriler gönderilir. </w:t>
            </w:r>
          </w:p>
          <w:p w:rsidR="00B574F9" w:rsidRPr="00FA7379" w:rsidRDefault="008821DB" w:rsidP="008821D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Ana sayfadan Tahakkuk tıklanıp gönderilen verilerin raporu alınır. </w:t>
            </w:r>
          </w:p>
        </w:tc>
        <w:tc>
          <w:tcPr>
            <w:tcW w:w="2872" w:type="dxa"/>
            <w:gridSpan w:val="4"/>
          </w:tcPr>
          <w:p w:rsidR="00B574F9" w:rsidRPr="00FA7379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8821DB" w:rsidRPr="00FA7379" w:rsidRDefault="008821DB" w:rsidP="008821D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Başkanlığına EBYS sistemi üzerinden yazılan yazıya ek olarak çıktısı alınan belge eklenerek gönderilir. </w:t>
            </w:r>
          </w:p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FA7379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5741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57412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EA7C8A" w:rsidRPr="00FA7379" w:rsidRDefault="00650741" w:rsidP="00FA73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Başkanlığı tarafından </w:t>
            </w:r>
            <w:r w:rsidR="00FA7379" w:rsidRPr="00FA7379">
              <w:rPr>
                <w:rFonts w:asciiTheme="minorHAnsi" w:hAnsiTheme="minorHAnsi" w:cstheme="minorHAnsi"/>
                <w:sz w:val="20"/>
                <w:szCs w:val="20"/>
              </w:rPr>
              <w:t>ilgili keseneklerin ödemesi gerçekleştirilir.</w:t>
            </w:r>
          </w:p>
        </w:tc>
        <w:tc>
          <w:tcPr>
            <w:tcW w:w="2872" w:type="dxa"/>
            <w:gridSpan w:val="4"/>
          </w:tcPr>
          <w:p w:rsidR="00EA7C8A" w:rsidRPr="00FA7379" w:rsidRDefault="00FA7379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Strateji muhasebe yetkilisi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57412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57412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41" w:type="dxa"/>
            <w:gridSpan w:val="8"/>
          </w:tcPr>
          <w:p w:rsidR="00EA7C8A" w:rsidRPr="00FA7379" w:rsidRDefault="00EA7C8A" w:rsidP="00A3755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FA7379" w:rsidRDefault="00EA7C8A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</w:tc>
      </w:tr>
      <w:tr w:rsidR="00B574F9" w:rsidRPr="00FA7379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FA7379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EA7C8A" w:rsidRPr="00FA7379" w:rsidRDefault="00BF666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Her ayın 15’inden sonra 25’ine kadar zorunlu yapılmalıdır</w:t>
            </w:r>
            <w:proofErr w:type="gram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3755F" w:rsidRPr="00FA73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K2</w:t>
            </w:r>
          </w:p>
        </w:tc>
        <w:tc>
          <w:tcPr>
            <w:tcW w:w="850" w:type="dxa"/>
          </w:tcPr>
          <w:p w:rsidR="00EA7C8A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BF666A" w:rsidRPr="00FA7379" w:rsidRDefault="00BF666A" w:rsidP="00BF666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Kamu idareleri çalıştırdıkları sigortalılara ait aylık prim ve hizmet belgelerini www.sgk.gov.tr. Web sayfasında e-</w:t>
            </w:r>
            <w:proofErr w:type="spellStart"/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sgk</w:t>
            </w:r>
            <w:proofErr w:type="spellEnd"/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bölümünde bulunan Kesenek Bilgi Sisteminden internet ortamında Kuruma göndereceklerdir. </w:t>
            </w:r>
            <w:proofErr w:type="gramStart"/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Sosyal Sigortalar ve Genel Sağlık Sigortası Kanuna göre ilk defa 4 üncü maddenin birinci fıkrasının (c) bendi kapsamında sigortalı sayılanlar ile bu Kanunun yürürlüğe girdiği tarihten önce iştirakçi olup Kanunun yürürlüğe girdiği tarih itibariyle 4 üncü maddenin birinci fıkrasının (c) bendi kapsamında sigortalı sayılanları çalıştıran işverenler, bir ay içinde çalıştırdığı sigortalılara ilişkin aylık prim ve hizmet belgesini; a) Her ayın 15 i ile müteakip ayın 14 ü arasındaki maaşını ayın 15 inde peşin alan sigortalılar için maaş ödemelerinin yapılması gereken </w:t>
            </w:r>
            <w:r w:rsidRPr="008821D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ayın 25' inci günü sonuna kadar, </w:t>
            </w:r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b) Her ayın 1 i ile 30 u arasındaki maaşını ayın 1 inde peşin alan sigortalılar için, maaş ödemelerinin yapılması gereken </w:t>
            </w:r>
            <w:r w:rsidRPr="008821D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ayın 11' inci günü sonuna kadar, </w:t>
            </w:r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c) Her ayın 15 i ile müteakip ayın 14 ü arasındaki maaşını müteakip ayın 15 inde çalıştıktan sonra alan sigortalılar için, maaş ödemelerinin yapılması gereken </w:t>
            </w:r>
            <w:r w:rsidRPr="008821D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ayın 25' inci günü sonuna kadar, </w:t>
            </w:r>
            <w:r w:rsidRPr="008821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d) Her ayın 1 i ile 30 u arasındaki maaşını müteakip ayın 1 inde çalıştıktan sonra alan sigortalılar için maaş ödemelerinin yapılması gereken </w:t>
            </w:r>
            <w:r w:rsidRPr="008821DB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ayın 11'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inci günü sonuna kadar, </w:t>
            </w:r>
            <w:proofErr w:type="gramEnd"/>
          </w:p>
          <w:p w:rsidR="00BF666A" w:rsidRPr="00FA7379" w:rsidRDefault="00BF666A" w:rsidP="00BF66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Her bir maaş ödeme dönemi için ayrı ayrı internet ortamında Kuruma vermekle yükümlüdür. </w:t>
            </w:r>
          </w:p>
          <w:p w:rsidR="00EA7C8A" w:rsidRPr="00FA7379" w:rsidRDefault="00BF666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İlgili kanuna göre aylık prim ve hizmet belgelerini Sosyal Güvenlik Kurumuna göndermek için öncelikle Kamu Personeli Harcama Yönetim Sisteminden (KPHYS) esman verilerinin alınması gerekir.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Sigortalıların;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— Bakanlar Kurulu Kararı veya mahkeme kararına istinaden geriye yönelik olarak yapılan ödemelerin prime esas kazançlarına ait bildirimleri,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Açığa alınarak prime esas kazançlarının yarısı üzerinden prim alınanların, görevlerine iade edilerek tam aylığa hak kazanmaları halinde prime esas kazancının kalan yarısı ile bu kazançlar üzerinden tahakkuk ettirilecek primleri,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Görevine son verilenlerden, sonradan görevlerine iade edilerek tam aylığa hak kazanıp aylıklarının ödenmesi halinde geriye yönelik ödenen ücretlerinin prime esas kazançlarının tamamı üzerinden alınacak primleri,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—Cari aya ait aylık prim ve hizmet belgesi süresi içinde Kuruma gönderildikten sonra herhangi bir sebeple göreve başlayan sigortalıya ödenen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ücretlerinin prime esas kazancına ait primleri,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—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Cari aya ait aylık prim ve hizmet belgesi süresi içinde Kuruma gönderildikten sonra prime esas kazançlarının eksik hesaplandığı tespit edilenlerin eksik hesaplanan prime esas kazanç tutarları üzerinden alınacak primleri, </w:t>
            </w:r>
          </w:p>
          <w:p w:rsidR="00EA7C8A" w:rsidRPr="00FA7379" w:rsidRDefault="00BF666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İçin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mahiyetteki aylık prim ve hizmet belgesi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gönderilecektir.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EA7C8A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Personeli Harcama Yönetim Sisteminden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KBS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Maaş İşlemleri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menüsünden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Emsan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Emekli Sandığı Aktarım Listesi ekranı açılır.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5510 Sayılı Kanun(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Maaş ve Terfi Farkı)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yazan sütunun ilgili ayın karşısında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yazan kısmı tıklandığında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esman veri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ekrana gelir. 4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esman veri masaüstüne kaydedilir. </w:t>
            </w:r>
          </w:p>
          <w:p w:rsidR="00EA7C8A" w:rsidRPr="00FA7379" w:rsidRDefault="00BF666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Veriyi Sosyal Güvenlik Kurumuna göndermek için www.sgk.gov.tr. Web sayfasında e-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sgk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bölümünde bulunan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 Bilgi Sistemine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girilir.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K5</w:t>
            </w:r>
          </w:p>
        </w:tc>
        <w:tc>
          <w:tcPr>
            <w:tcW w:w="850" w:type="dxa"/>
          </w:tcPr>
          <w:p w:rsidR="00EA7C8A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Girdiler</w:t>
            </w:r>
          </w:p>
        </w:tc>
        <w:tc>
          <w:tcPr>
            <w:tcW w:w="8363" w:type="dxa"/>
            <w:gridSpan w:val="11"/>
          </w:tcPr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 Bilgi Sistemine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kullanıcı adı ve şifre bilgileri girilerek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giriş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yapıldıktan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Kesenek/Prim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menüsünden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Mahiyette (Sadece Bir Dönem)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tıklanır. Gelen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Warning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-Security”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başlıklı ekranda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“Run”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butonuna tıklamadan önce kaynağın http //www.sgk.gov.tr. </w:t>
            </w:r>
            <w:proofErr w:type="gram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olduğu</w:t>
            </w:r>
            <w:proofErr w:type="gram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kontrol edildikten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“Run”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tıklanır. Açılan Küçük ekrandan: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Maaş Ödemelerinin Yapıldığı Dönem: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Peşin Ayın 15’ i seçilir.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Personel Statü: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5510 sayılı kanun yürürlüğe girdikten sonra sigortalı olanlar seçilir.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Bordro Sebebi: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Maaş İçin (Asıl Bordro Gönderildikten Sonra Göreve Başlama) seçilir.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Bordro’ya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Esas Maaş Ödemelerinin Yapıldığı Tarih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: Maaş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ödemsinin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yapıldığı tarih yazılır.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Ait Olduğu Dönem: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Kıst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maaş ve terfide bir önceki ay seçilir.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Kullanıcı Adı ve Şifre tekrar girilir ve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Tamam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tuşu tıklanır.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Açılan sayfadan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Dosya Aç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açılan ara ekranda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Look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İn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kısmına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Deskop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yazarak masaüstüne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KBS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sisteminden indirdiğimiz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nolu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emsan</w:t>
            </w:r>
            <w:proofErr w:type="spellEnd"/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verisini seçip </w:t>
            </w:r>
            <w:proofErr w:type="spell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proofErr w:type="spellEnd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tıklandığında ekrana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Dosyadaki kıdem hizmeti süreleri birer ay artırılsın mı?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Yazısı çıkar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Hayır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tıklandığında Kesenek bilgilerinin olduğu ekran açılır. </w:t>
            </w:r>
          </w:p>
          <w:p w:rsidR="00BF666A" w:rsidRPr="00FA7379" w:rsidRDefault="00BF666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Kesenek bilgileri ekranında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Verileri Kontrol et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ile ekranda gösterilen tutar ile </w:t>
            </w:r>
          </w:p>
          <w:p w:rsidR="00BF666A" w:rsidRPr="00FA7379" w:rsidRDefault="00BF666A" w:rsidP="00BF666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Başkanlığından alınan verilerin kontrolü yapıldıktan sonra </w:t>
            </w:r>
            <w:r w:rsidRPr="00FA73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Gönder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butonu ile veriler gönderilir. </w:t>
            </w:r>
          </w:p>
          <w:p w:rsidR="00EA7C8A" w:rsidRPr="00FA7379" w:rsidRDefault="00BF666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Ana sayfadan Tahakkuk tıklanıp gönderilen verilerin raporu alınır.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EA7C8A" w:rsidRPr="00FA7379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Girdiler </w:t>
            </w:r>
          </w:p>
        </w:tc>
        <w:tc>
          <w:tcPr>
            <w:tcW w:w="8363" w:type="dxa"/>
            <w:gridSpan w:val="11"/>
          </w:tcPr>
          <w:p w:rsidR="0057412A" w:rsidRPr="00FA7379" w:rsidRDefault="00BF666A" w:rsidP="0057412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2A"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Başkanlığına EBYS sistemi üzerinden yazılan yazıya ek olarak çıktısı alınan belge eklenerek gönderilir. </w:t>
            </w:r>
          </w:p>
          <w:p w:rsidR="00EA7C8A" w:rsidRPr="00FA7379" w:rsidRDefault="00EA7C8A" w:rsidP="00BF666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FA7379" w:rsidRDefault="0057412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Strateji Geliştirme Başkanlığı tarafından ilgili keseneklerin ödemesi gerçekleştirilir.</w:t>
            </w:r>
          </w:p>
        </w:tc>
      </w:tr>
      <w:tr w:rsidR="00EA7C8A" w:rsidRPr="00FA7379" w:rsidTr="00365D71">
        <w:trPr>
          <w:cantSplit/>
          <w:trHeight w:val="349"/>
        </w:trPr>
        <w:tc>
          <w:tcPr>
            <w:tcW w:w="496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FA7379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4F9" w:rsidRPr="00FA7379" w:rsidTr="00365D71">
        <w:trPr>
          <w:cantSplit/>
          <w:trHeight w:val="349"/>
        </w:trPr>
        <w:tc>
          <w:tcPr>
            <w:tcW w:w="496" w:type="dxa"/>
          </w:tcPr>
          <w:p w:rsidR="00B574F9" w:rsidRPr="00FA7379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B574F9" w:rsidRPr="00FA7379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FA7379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4F9" w:rsidRPr="00FA7379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FA7379" w:rsidRDefault="00B574F9" w:rsidP="00850BF6">
            <w:pPr>
              <w:jc w:val="both"/>
              <w:rPr>
                <w:rFonts w:asciiTheme="minorHAnsi" w:hAnsiTheme="minorHAnsi" w:cstheme="minorHAnsi"/>
                <w:b/>
                <w:bCs/>
                <w:color w:val="14067A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B574F9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FA7379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FA7379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B574F9" w:rsidRPr="00FA7379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FA7379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FA7379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FA7379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Sorumlu</w:t>
            </w:r>
            <w:r w:rsidRPr="00FA7379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A7379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A7379" w:rsidRDefault="0057412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Her ayın 15’inden sonra 25’ine kadar zorunlu yapılmalıdır</w:t>
            </w:r>
            <w:proofErr w:type="gramStart"/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567" w:type="dxa"/>
          </w:tcPr>
          <w:p w:rsidR="00EA7C8A" w:rsidRPr="00FA7379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Günlük</w:t>
            </w:r>
          </w:p>
        </w:tc>
        <w:tc>
          <w:tcPr>
            <w:tcW w:w="1559" w:type="dxa"/>
          </w:tcPr>
          <w:p w:rsidR="00EA7C8A" w:rsidRPr="00FA7379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A7379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A7379" w:rsidRDefault="0057412A" w:rsidP="0057412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Strateji Geliştirme Daire Başkanlığına EBYS sistemi üzerinden yazılan yazıya ek olarak çıktısı alınan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bildirgeler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eklenerek gönderilir.</w:t>
            </w:r>
          </w:p>
        </w:tc>
        <w:tc>
          <w:tcPr>
            <w:tcW w:w="567" w:type="dxa"/>
          </w:tcPr>
          <w:p w:rsidR="00EA7C8A" w:rsidRPr="00FA7379" w:rsidRDefault="00FE6B1D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A7379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 w:rsidRPr="00FA7379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EA7C8A" w:rsidRPr="00FA7379" w:rsidRDefault="0057412A" w:rsidP="00BF666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Strateji Geliştirme Başkanlığı tarafından ilgili keseneklerin ödemesi gerçekleştirilir.</w:t>
            </w:r>
          </w:p>
        </w:tc>
        <w:tc>
          <w:tcPr>
            <w:tcW w:w="567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A7379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FA7379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izleme,ölçme</w:t>
            </w:r>
            <w:proofErr w:type="gramEnd"/>
            <w:r w:rsidRPr="00FA7379"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  <w:t>,değerlendirme</w:t>
            </w:r>
            <w:proofErr w:type="spellEnd"/>
          </w:p>
        </w:tc>
        <w:tc>
          <w:tcPr>
            <w:tcW w:w="2835" w:type="dxa"/>
            <w:gridSpan w:val="2"/>
          </w:tcPr>
          <w:p w:rsidR="00EA7C8A" w:rsidRPr="00FA7379" w:rsidRDefault="00FE6B1D" w:rsidP="0057412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Banka tarafından </w:t>
            </w:r>
            <w:r w:rsidR="0057412A">
              <w:rPr>
                <w:rFonts w:asciiTheme="minorHAnsi" w:hAnsiTheme="minorHAnsi" w:cstheme="minorHAnsi"/>
                <w:sz w:val="20"/>
                <w:szCs w:val="20"/>
              </w:rPr>
              <w:t xml:space="preserve">kesenek ödemeleri SGK </w:t>
            </w:r>
            <w:proofErr w:type="spellStart"/>
            <w:r w:rsidR="0057412A">
              <w:rPr>
                <w:rFonts w:asciiTheme="minorHAnsi" w:hAnsiTheme="minorHAnsi" w:cstheme="minorHAnsi"/>
                <w:sz w:val="20"/>
                <w:szCs w:val="20"/>
              </w:rPr>
              <w:t>nın</w:t>
            </w:r>
            <w:proofErr w:type="spellEnd"/>
            <w:r w:rsidR="0057412A">
              <w:rPr>
                <w:rFonts w:asciiTheme="minorHAnsi" w:hAnsiTheme="minorHAnsi" w:cstheme="minorHAnsi"/>
                <w:sz w:val="20"/>
                <w:szCs w:val="20"/>
              </w:rPr>
              <w:t xml:space="preserve"> ilgili 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hesa</w:t>
            </w:r>
            <w:r w:rsidR="0057412A">
              <w:rPr>
                <w:rFonts w:asciiTheme="minorHAnsi" w:hAnsiTheme="minorHAnsi" w:cstheme="minorHAnsi"/>
                <w:sz w:val="20"/>
                <w:szCs w:val="20"/>
              </w:rPr>
              <w:t>bına</w:t>
            </w: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 aktarılır.</w:t>
            </w:r>
          </w:p>
        </w:tc>
        <w:tc>
          <w:tcPr>
            <w:tcW w:w="567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EA7C8A" w:rsidRPr="00FA7379" w:rsidRDefault="00FE6B1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559" w:type="dxa"/>
          </w:tcPr>
          <w:p w:rsidR="00EA7C8A" w:rsidRPr="00FA7379" w:rsidRDefault="00FE6B1D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A7379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A7379" w:rsidRDefault="00EA7C8A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A7C8A" w:rsidRPr="00FA7379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FA7379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FA7379" w:rsidRDefault="00EA7C8A" w:rsidP="00372F5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8D4830" w:rsidRPr="00FA7379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FA7379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FA7379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p w:rsidR="008D4830" w:rsidRPr="00FA7379" w:rsidRDefault="008D4830" w:rsidP="000A71F5">
      <w:pPr>
        <w:rPr>
          <w:rFonts w:asciiTheme="minorHAnsi" w:hAnsiTheme="minorHAnsi" w:cstheme="minorHAnsi"/>
          <w:sz w:val="20"/>
          <w:szCs w:val="20"/>
        </w:rPr>
      </w:pPr>
    </w:p>
    <w:sectPr w:rsidR="008D4830" w:rsidRPr="00FA7379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DC" w:rsidRDefault="00797BDC" w:rsidP="006A31BE">
      <w:r>
        <w:separator/>
      </w:r>
    </w:p>
  </w:endnote>
  <w:endnote w:type="continuationSeparator" w:id="0">
    <w:p w:rsidR="00797BDC" w:rsidRDefault="00797BD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DC" w:rsidRDefault="00797BDC" w:rsidP="006A31BE">
      <w:r>
        <w:separator/>
      </w:r>
    </w:p>
  </w:footnote>
  <w:footnote w:type="continuationSeparator" w:id="0">
    <w:p w:rsidR="00797BDC" w:rsidRDefault="00797BD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794F18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794F18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E1BB644" wp14:editId="682C2A7D">
                <wp:extent cx="1013106" cy="9620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21" cy="973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794F18" w:rsidP="00794F18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</w:t>
          </w:r>
          <w:r w:rsidR="009F7AF8">
            <w:rPr>
              <w:rFonts w:asciiTheme="minorHAnsi" w:hAnsiTheme="minorHAnsi"/>
              <w:b/>
              <w:color w:val="14067A"/>
            </w:rPr>
            <w:t xml:space="preserve"> FAKÜLTESİ DEKANLIĞI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794F18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794F18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8821DB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EMEKLİ KESENEĞİ</w:t>
          </w:r>
          <w:r w:rsidR="009F7AF8">
            <w:rPr>
              <w:rFonts w:asciiTheme="minorHAnsi" w:hAnsiTheme="minorHAnsi"/>
              <w:b/>
              <w:color w:val="14067A"/>
            </w:rPr>
            <w:t xml:space="preserve"> </w:t>
          </w:r>
          <w:r w:rsidR="00F95807"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C65FE">
                <w:rPr>
                  <w:rFonts w:asciiTheme="minorHAnsi" w:hAnsiTheme="minorHAnsi"/>
                  <w:noProof/>
                  <w:sz w:val="16"/>
                  <w:szCs w:val="16"/>
                </w:rPr>
                <w:t>5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C65FE">
                <w:rPr>
                  <w:rFonts w:asciiTheme="minorHAnsi" w:hAnsiTheme="minorHAnsi"/>
                  <w:noProof/>
                  <w:sz w:val="16"/>
                  <w:szCs w:val="16"/>
                </w:rPr>
                <w:t>5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1560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06A68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0E11"/>
    <w:rsid w:val="003B1903"/>
    <w:rsid w:val="003B4B84"/>
    <w:rsid w:val="003B7423"/>
    <w:rsid w:val="003C2089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12A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4F18"/>
    <w:rsid w:val="007966C3"/>
    <w:rsid w:val="00797BD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15D7"/>
    <w:rsid w:val="008821DB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C65FE"/>
    <w:rsid w:val="009D7E8E"/>
    <w:rsid w:val="009E3349"/>
    <w:rsid w:val="009E667A"/>
    <w:rsid w:val="009F0832"/>
    <w:rsid w:val="009F40D1"/>
    <w:rsid w:val="009F4871"/>
    <w:rsid w:val="009F6A98"/>
    <w:rsid w:val="009F72DE"/>
    <w:rsid w:val="009F7AF8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67A9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66A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1790"/>
    <w:rsid w:val="00DB44EA"/>
    <w:rsid w:val="00DB4A14"/>
    <w:rsid w:val="00DC0456"/>
    <w:rsid w:val="00DC2591"/>
    <w:rsid w:val="00DC4DBF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379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B7910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1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5CD2C-6DCC-4BA1-9EEC-170ACB63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2026-03-09T06:04:00Z</dcterms:created>
  <dcterms:modified xsi:type="dcterms:W3CDTF">2026-03-11T11:54:00Z</dcterms:modified>
</cp:coreProperties>
</file>