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905" w:type="dxa"/>
        <w:tblInd w:w="8" w:type="dxa"/>
        <w:tblLayout w:type="fixed"/>
        <w:tblCellMar>
          <w:top w:w="34" w:type="dxa"/>
          <w:left w:w="108" w:type="dxa"/>
          <w:bottom w:w="34" w:type="dxa"/>
          <w:right w:w="115" w:type="dxa"/>
        </w:tblCellMar>
        <w:tblLook w:val="04A0" w:firstRow="1" w:lastRow="0" w:firstColumn="1" w:lastColumn="0" w:noHBand="0" w:noVBand="1"/>
      </w:tblPr>
      <w:tblGrid>
        <w:gridCol w:w="488"/>
        <w:gridCol w:w="1685"/>
        <w:gridCol w:w="428"/>
        <w:gridCol w:w="1922"/>
        <w:gridCol w:w="2395"/>
        <w:gridCol w:w="157"/>
        <w:gridCol w:w="1450"/>
        <w:gridCol w:w="1529"/>
        <w:gridCol w:w="567"/>
        <w:gridCol w:w="1284"/>
      </w:tblGrid>
      <w:tr w:rsidR="00734C4D" w:rsidRPr="004F4DEC" w:rsidTr="00CF1A4C">
        <w:trPr>
          <w:gridAfter w:val="1"/>
          <w:wAfter w:w="1284" w:type="dxa"/>
          <w:trHeight w:val="397"/>
        </w:trPr>
        <w:tc>
          <w:tcPr>
            <w:tcW w:w="2173" w:type="dxa"/>
            <w:gridSpan w:val="2"/>
            <w:vMerge w:val="restart"/>
            <w:tcBorders>
              <w:top w:val="single" w:sz="2" w:space="0" w:color="000000"/>
              <w:left w:val="single" w:sz="2" w:space="0" w:color="000000"/>
              <w:bottom w:val="single" w:sz="2" w:space="0" w:color="000000"/>
              <w:right w:val="single" w:sz="2" w:space="0" w:color="000000"/>
            </w:tcBorders>
          </w:tcPr>
          <w:p w:rsidR="00734C4D" w:rsidRPr="004F4DEC" w:rsidRDefault="00CE1A49" w:rsidP="00CE1A49">
            <w:pPr>
              <w:ind w:left="294" w:right="85" w:hanging="130"/>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1073105" cy="10191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2319" cy="1027926"/>
                          </a:xfrm>
                          <a:prstGeom prst="rect">
                            <a:avLst/>
                          </a:prstGeom>
                        </pic:spPr>
                      </pic:pic>
                    </a:graphicData>
                  </a:graphic>
                </wp:inline>
              </w:drawing>
            </w:r>
          </w:p>
        </w:tc>
        <w:tc>
          <w:tcPr>
            <w:tcW w:w="4902" w:type="dxa"/>
            <w:gridSpan w:val="4"/>
            <w:vMerge w:val="restart"/>
            <w:tcBorders>
              <w:top w:val="single" w:sz="2" w:space="0" w:color="000000"/>
              <w:left w:val="single" w:sz="2" w:space="0" w:color="000000"/>
              <w:bottom w:val="single" w:sz="2" w:space="0" w:color="000000"/>
              <w:right w:val="single" w:sz="2" w:space="0" w:color="000000"/>
            </w:tcBorders>
            <w:vAlign w:val="center"/>
          </w:tcPr>
          <w:p w:rsidR="00EA2922" w:rsidRPr="004F4DEC" w:rsidRDefault="00EA2922" w:rsidP="00EA2922">
            <w:pPr>
              <w:pStyle w:val="stBilgi"/>
              <w:jc w:val="center"/>
              <w:rPr>
                <w:b/>
                <w:color w:val="14067A"/>
              </w:rPr>
            </w:pPr>
            <w:r w:rsidRPr="004F4DEC">
              <w:rPr>
                <w:b/>
                <w:color w:val="14067A"/>
              </w:rPr>
              <w:t xml:space="preserve">ERCİYES ÜNİVERSİTESİ </w:t>
            </w:r>
          </w:p>
          <w:p w:rsidR="00734C4D" w:rsidRPr="004F4DEC" w:rsidRDefault="0025146D" w:rsidP="002D6096">
            <w:pPr>
              <w:pStyle w:val="stBilgi"/>
              <w:jc w:val="center"/>
              <w:rPr>
                <w:b/>
                <w:color w:val="14067A"/>
              </w:rPr>
            </w:pPr>
            <w:r>
              <w:rPr>
                <w:b/>
                <w:color w:val="14067A"/>
              </w:rPr>
              <w:t>ZİRAAT</w:t>
            </w:r>
            <w:r w:rsidR="001D533E" w:rsidRPr="004F4DEC">
              <w:rPr>
                <w:b/>
                <w:color w:val="14067A"/>
              </w:rPr>
              <w:t xml:space="preserve"> FAKÜLTESİ</w:t>
            </w:r>
          </w:p>
        </w:tc>
        <w:tc>
          <w:tcPr>
            <w:tcW w:w="1450" w:type="dxa"/>
            <w:tcBorders>
              <w:top w:val="single" w:sz="2" w:space="0" w:color="000000"/>
              <w:left w:val="single" w:sz="2" w:space="0" w:color="000000"/>
              <w:bottom w:val="single" w:sz="2" w:space="0" w:color="000000"/>
              <w:right w:val="single" w:sz="2" w:space="0" w:color="000000"/>
            </w:tcBorders>
            <w:vAlign w:val="center"/>
          </w:tcPr>
          <w:p w:rsidR="00734C4D" w:rsidRPr="004F4DEC" w:rsidRDefault="00734C4D" w:rsidP="009F6410">
            <w:pPr>
              <w:rPr>
                <w:rFonts w:ascii="Times New Roman" w:hAnsi="Times New Roman" w:cs="Times New Roman"/>
                <w:sz w:val="24"/>
                <w:szCs w:val="24"/>
              </w:rPr>
            </w:pPr>
            <w:r w:rsidRPr="004F4DEC">
              <w:rPr>
                <w:rFonts w:ascii="Times New Roman" w:hAnsi="Times New Roman" w:cs="Times New Roman"/>
                <w:sz w:val="24"/>
                <w:szCs w:val="24"/>
              </w:rPr>
              <w:t>REVİZYON NO</w:t>
            </w:r>
          </w:p>
        </w:tc>
        <w:tc>
          <w:tcPr>
            <w:tcW w:w="2096" w:type="dxa"/>
            <w:gridSpan w:val="2"/>
            <w:tcBorders>
              <w:top w:val="single" w:sz="2" w:space="0" w:color="000000"/>
              <w:left w:val="single" w:sz="2" w:space="0" w:color="000000"/>
              <w:bottom w:val="single" w:sz="2" w:space="0" w:color="000000"/>
              <w:right w:val="single" w:sz="2" w:space="0" w:color="000000"/>
            </w:tcBorders>
            <w:vAlign w:val="center"/>
          </w:tcPr>
          <w:p w:rsidR="00734C4D" w:rsidRPr="004F4DEC" w:rsidRDefault="00734C4D" w:rsidP="009F6410">
            <w:pPr>
              <w:rPr>
                <w:rFonts w:ascii="Times New Roman" w:hAnsi="Times New Roman" w:cs="Times New Roman"/>
                <w:sz w:val="24"/>
                <w:szCs w:val="24"/>
              </w:rPr>
            </w:pPr>
            <w:r w:rsidRPr="004F4DEC">
              <w:rPr>
                <w:rFonts w:ascii="Times New Roman" w:hAnsi="Times New Roman" w:cs="Times New Roman"/>
                <w:sz w:val="24"/>
                <w:szCs w:val="24"/>
              </w:rPr>
              <w:t>R.01</w:t>
            </w:r>
          </w:p>
        </w:tc>
      </w:tr>
      <w:tr w:rsidR="00734C4D" w:rsidRPr="004F4DEC" w:rsidTr="00CF1A4C">
        <w:trPr>
          <w:gridAfter w:val="1"/>
          <w:wAfter w:w="1284" w:type="dxa"/>
          <w:trHeight w:val="397"/>
        </w:trPr>
        <w:tc>
          <w:tcPr>
            <w:tcW w:w="2173" w:type="dxa"/>
            <w:gridSpan w:val="2"/>
            <w:vMerge/>
            <w:tcBorders>
              <w:top w:val="nil"/>
              <w:left w:val="single" w:sz="2" w:space="0" w:color="000000"/>
              <w:bottom w:val="nil"/>
              <w:right w:val="single" w:sz="2" w:space="0" w:color="000000"/>
            </w:tcBorders>
          </w:tcPr>
          <w:p w:rsidR="00734C4D" w:rsidRPr="004F4DEC" w:rsidRDefault="00734C4D" w:rsidP="009F6410">
            <w:pPr>
              <w:rPr>
                <w:rFonts w:ascii="Times New Roman" w:hAnsi="Times New Roman" w:cs="Times New Roman"/>
                <w:sz w:val="24"/>
                <w:szCs w:val="24"/>
              </w:rPr>
            </w:pPr>
          </w:p>
        </w:tc>
        <w:tc>
          <w:tcPr>
            <w:tcW w:w="4902" w:type="dxa"/>
            <w:gridSpan w:val="4"/>
            <w:vMerge/>
            <w:tcBorders>
              <w:top w:val="nil"/>
              <w:left w:val="single" w:sz="2" w:space="0" w:color="000000"/>
              <w:bottom w:val="single" w:sz="2" w:space="0" w:color="000000"/>
              <w:right w:val="single" w:sz="2" w:space="0" w:color="000000"/>
            </w:tcBorders>
          </w:tcPr>
          <w:p w:rsidR="00734C4D" w:rsidRPr="004F4DEC" w:rsidRDefault="00734C4D" w:rsidP="009F6410">
            <w:pPr>
              <w:rPr>
                <w:rFonts w:ascii="Times New Roman" w:hAnsi="Times New Roman" w:cs="Times New Roman"/>
                <w:sz w:val="24"/>
                <w:szCs w:val="24"/>
              </w:rPr>
            </w:pPr>
          </w:p>
        </w:tc>
        <w:tc>
          <w:tcPr>
            <w:tcW w:w="1450" w:type="dxa"/>
            <w:tcBorders>
              <w:top w:val="single" w:sz="2" w:space="0" w:color="000000"/>
              <w:left w:val="single" w:sz="2" w:space="0" w:color="000000"/>
              <w:bottom w:val="single" w:sz="2" w:space="0" w:color="000000"/>
              <w:right w:val="single" w:sz="2" w:space="0" w:color="000000"/>
            </w:tcBorders>
            <w:vAlign w:val="center"/>
          </w:tcPr>
          <w:p w:rsidR="00734C4D" w:rsidRPr="004F4DEC" w:rsidRDefault="00734C4D" w:rsidP="009F6410">
            <w:pPr>
              <w:rPr>
                <w:rFonts w:ascii="Times New Roman" w:hAnsi="Times New Roman" w:cs="Times New Roman"/>
                <w:sz w:val="24"/>
                <w:szCs w:val="24"/>
              </w:rPr>
            </w:pPr>
            <w:r w:rsidRPr="004F4DEC">
              <w:rPr>
                <w:rFonts w:ascii="Times New Roman" w:hAnsi="Times New Roman" w:cs="Times New Roman"/>
                <w:sz w:val="24"/>
                <w:szCs w:val="24"/>
              </w:rPr>
              <w:t>REVİZYON TARİHİ</w:t>
            </w:r>
          </w:p>
        </w:tc>
        <w:tc>
          <w:tcPr>
            <w:tcW w:w="2096" w:type="dxa"/>
            <w:gridSpan w:val="2"/>
            <w:tcBorders>
              <w:top w:val="single" w:sz="2" w:space="0" w:color="000000"/>
              <w:left w:val="single" w:sz="2" w:space="0" w:color="000000"/>
              <w:bottom w:val="single" w:sz="2" w:space="0" w:color="000000"/>
              <w:right w:val="single" w:sz="2" w:space="0" w:color="000000"/>
            </w:tcBorders>
            <w:vAlign w:val="center"/>
          </w:tcPr>
          <w:p w:rsidR="00734C4D" w:rsidRPr="004F4DEC" w:rsidRDefault="00734C4D" w:rsidP="009F6410">
            <w:pPr>
              <w:rPr>
                <w:rFonts w:ascii="Times New Roman" w:hAnsi="Times New Roman" w:cs="Times New Roman"/>
                <w:sz w:val="24"/>
                <w:szCs w:val="24"/>
              </w:rPr>
            </w:pPr>
          </w:p>
        </w:tc>
      </w:tr>
      <w:tr w:rsidR="00734C4D" w:rsidRPr="004F4DEC" w:rsidTr="00825B50">
        <w:trPr>
          <w:gridAfter w:val="1"/>
          <w:wAfter w:w="1284" w:type="dxa"/>
          <w:trHeight w:val="561"/>
        </w:trPr>
        <w:tc>
          <w:tcPr>
            <w:tcW w:w="2173" w:type="dxa"/>
            <w:gridSpan w:val="2"/>
            <w:vMerge/>
            <w:tcBorders>
              <w:top w:val="nil"/>
              <w:left w:val="single" w:sz="2" w:space="0" w:color="000000"/>
              <w:bottom w:val="single" w:sz="2" w:space="0" w:color="000000"/>
              <w:right w:val="single" w:sz="2" w:space="0" w:color="000000"/>
            </w:tcBorders>
          </w:tcPr>
          <w:p w:rsidR="00734C4D" w:rsidRPr="004F4DEC" w:rsidRDefault="00734C4D" w:rsidP="009F6410">
            <w:pPr>
              <w:rPr>
                <w:rFonts w:ascii="Times New Roman" w:hAnsi="Times New Roman" w:cs="Times New Roman"/>
                <w:sz w:val="24"/>
                <w:szCs w:val="24"/>
              </w:rPr>
            </w:pPr>
          </w:p>
        </w:tc>
        <w:tc>
          <w:tcPr>
            <w:tcW w:w="4902" w:type="dxa"/>
            <w:gridSpan w:val="4"/>
            <w:tcBorders>
              <w:top w:val="single" w:sz="2" w:space="0" w:color="000000"/>
              <w:left w:val="single" w:sz="2" w:space="0" w:color="000000"/>
              <w:bottom w:val="single" w:sz="2" w:space="0" w:color="000000"/>
              <w:right w:val="single" w:sz="2" w:space="0" w:color="000000"/>
            </w:tcBorders>
            <w:vAlign w:val="center"/>
          </w:tcPr>
          <w:p w:rsidR="00734C4D" w:rsidRPr="004F4DEC" w:rsidRDefault="00734C4D" w:rsidP="009F6410">
            <w:pPr>
              <w:ind w:left="6"/>
              <w:jc w:val="center"/>
              <w:rPr>
                <w:rFonts w:ascii="Times New Roman" w:hAnsi="Times New Roman" w:cs="Times New Roman"/>
                <w:sz w:val="24"/>
                <w:szCs w:val="24"/>
              </w:rPr>
            </w:pPr>
            <w:r w:rsidRPr="004F4DEC">
              <w:rPr>
                <w:rFonts w:ascii="Times New Roman" w:hAnsi="Times New Roman" w:cs="Times New Roman"/>
                <w:b/>
                <w:color w:val="14067A"/>
                <w:sz w:val="24"/>
                <w:szCs w:val="24"/>
              </w:rPr>
              <w:t>SÜREÇ FORMU</w:t>
            </w:r>
          </w:p>
        </w:tc>
        <w:tc>
          <w:tcPr>
            <w:tcW w:w="1450" w:type="dxa"/>
            <w:tcBorders>
              <w:top w:val="single" w:sz="2" w:space="0" w:color="000000"/>
              <w:left w:val="single" w:sz="2" w:space="0" w:color="000000"/>
              <w:bottom w:val="single" w:sz="2" w:space="0" w:color="000000"/>
              <w:right w:val="single" w:sz="2" w:space="0" w:color="000000"/>
            </w:tcBorders>
            <w:vAlign w:val="center"/>
          </w:tcPr>
          <w:p w:rsidR="00734C4D" w:rsidRPr="004F4DEC" w:rsidRDefault="00734C4D" w:rsidP="009F6410">
            <w:pPr>
              <w:rPr>
                <w:rFonts w:ascii="Times New Roman" w:hAnsi="Times New Roman" w:cs="Times New Roman"/>
                <w:sz w:val="24"/>
                <w:szCs w:val="24"/>
              </w:rPr>
            </w:pPr>
            <w:r w:rsidRPr="004F4DEC">
              <w:rPr>
                <w:rFonts w:ascii="Times New Roman" w:hAnsi="Times New Roman" w:cs="Times New Roman"/>
                <w:sz w:val="24"/>
                <w:szCs w:val="24"/>
              </w:rPr>
              <w:t>SAYFA NO</w:t>
            </w:r>
          </w:p>
        </w:tc>
        <w:tc>
          <w:tcPr>
            <w:tcW w:w="2096" w:type="dxa"/>
            <w:gridSpan w:val="2"/>
            <w:tcBorders>
              <w:top w:val="single" w:sz="2" w:space="0" w:color="000000"/>
              <w:left w:val="single" w:sz="2" w:space="0" w:color="000000"/>
              <w:bottom w:val="single" w:sz="2" w:space="0" w:color="000000"/>
              <w:right w:val="single" w:sz="2" w:space="0" w:color="000000"/>
            </w:tcBorders>
            <w:vAlign w:val="center"/>
          </w:tcPr>
          <w:p w:rsidR="00734C4D" w:rsidRPr="004F4DEC" w:rsidRDefault="00734C4D" w:rsidP="009F6410">
            <w:pPr>
              <w:ind w:left="300" w:hanging="300"/>
              <w:rPr>
                <w:rFonts w:ascii="Times New Roman" w:hAnsi="Times New Roman" w:cs="Times New Roman"/>
                <w:sz w:val="24"/>
                <w:szCs w:val="24"/>
              </w:rPr>
            </w:pPr>
            <w:r w:rsidRPr="004F4DEC">
              <w:rPr>
                <w:rFonts w:ascii="Times New Roman" w:hAnsi="Times New Roman" w:cs="Times New Roman"/>
                <w:sz w:val="24"/>
                <w:szCs w:val="24"/>
              </w:rPr>
              <w:t xml:space="preserve">Sayfa 1 / 4 </w:t>
            </w:r>
            <w:r w:rsidRPr="004F4DEC">
              <w:rPr>
                <w:rFonts w:ascii="Times New Roman" w:eastAsia="Times New Roman" w:hAnsi="Times New Roman" w:cs="Times New Roman"/>
                <w:sz w:val="24"/>
                <w:szCs w:val="24"/>
              </w:rPr>
              <w:t>Ek-1</w:t>
            </w:r>
          </w:p>
        </w:tc>
      </w:tr>
      <w:tr w:rsidR="00734C4D" w:rsidRPr="004F4DEC" w:rsidTr="00CF1A4C">
        <w:tblPrEx>
          <w:tblCellMar>
            <w:top w:w="43" w:type="dxa"/>
            <w:left w:w="70" w:type="dxa"/>
            <w:bottom w:w="0" w:type="dxa"/>
            <w:right w:w="25" w:type="dxa"/>
          </w:tblCellMar>
        </w:tblPrEx>
        <w:trPr>
          <w:gridAfter w:val="1"/>
          <w:wAfter w:w="1284" w:type="dxa"/>
          <w:trHeight w:val="430"/>
        </w:trPr>
        <w:tc>
          <w:tcPr>
            <w:tcW w:w="10621" w:type="dxa"/>
            <w:gridSpan w:val="9"/>
            <w:tcBorders>
              <w:top w:val="single" w:sz="2" w:space="0" w:color="000000"/>
              <w:left w:val="single" w:sz="2" w:space="0" w:color="000000"/>
              <w:bottom w:val="single" w:sz="2" w:space="0" w:color="000000"/>
              <w:right w:val="single" w:sz="2" w:space="0" w:color="000000"/>
            </w:tcBorders>
          </w:tcPr>
          <w:p w:rsidR="00734C4D" w:rsidRPr="004F4DEC" w:rsidRDefault="00734C4D" w:rsidP="009F6410">
            <w:pPr>
              <w:rPr>
                <w:rFonts w:ascii="Times New Roman" w:hAnsi="Times New Roman" w:cs="Times New Roman"/>
                <w:sz w:val="24"/>
                <w:szCs w:val="24"/>
              </w:rPr>
            </w:pPr>
            <w:r w:rsidRPr="004F4DEC">
              <w:rPr>
                <w:rFonts w:ascii="Times New Roman" w:hAnsi="Times New Roman" w:cs="Times New Roman"/>
                <w:b/>
                <w:color w:val="14067A"/>
                <w:sz w:val="24"/>
                <w:szCs w:val="24"/>
              </w:rPr>
              <w:t>SÜREÇ BİLGİLERİ</w:t>
            </w:r>
          </w:p>
        </w:tc>
      </w:tr>
      <w:tr w:rsidR="00734C4D" w:rsidRPr="004F4DEC" w:rsidTr="00CF1A4C">
        <w:tblPrEx>
          <w:tblCellMar>
            <w:top w:w="43" w:type="dxa"/>
            <w:left w:w="70" w:type="dxa"/>
            <w:bottom w:w="0" w:type="dxa"/>
            <w:right w:w="25" w:type="dxa"/>
          </w:tblCellMar>
        </w:tblPrEx>
        <w:trPr>
          <w:gridAfter w:val="1"/>
          <w:wAfter w:w="1284" w:type="dxa"/>
          <w:trHeight w:val="345"/>
        </w:trPr>
        <w:tc>
          <w:tcPr>
            <w:tcW w:w="2173" w:type="dxa"/>
            <w:gridSpan w:val="2"/>
            <w:tcBorders>
              <w:top w:val="single" w:sz="2" w:space="0" w:color="000000"/>
              <w:left w:val="single" w:sz="2" w:space="0" w:color="000000"/>
              <w:bottom w:val="single" w:sz="2" w:space="0" w:color="000000"/>
              <w:right w:val="single" w:sz="2" w:space="0" w:color="000000"/>
            </w:tcBorders>
          </w:tcPr>
          <w:p w:rsidR="00734C4D" w:rsidRPr="004F4DEC" w:rsidRDefault="00734C4D" w:rsidP="009F6410">
            <w:pPr>
              <w:ind w:left="72"/>
              <w:rPr>
                <w:rFonts w:ascii="Times New Roman" w:hAnsi="Times New Roman" w:cs="Times New Roman"/>
                <w:sz w:val="24"/>
                <w:szCs w:val="24"/>
              </w:rPr>
            </w:pPr>
            <w:r w:rsidRPr="004F4DEC">
              <w:rPr>
                <w:rFonts w:ascii="Times New Roman" w:hAnsi="Times New Roman" w:cs="Times New Roman"/>
                <w:color w:val="002060"/>
                <w:sz w:val="24"/>
                <w:szCs w:val="24"/>
              </w:rPr>
              <w:t>KODU</w:t>
            </w:r>
          </w:p>
        </w:tc>
        <w:tc>
          <w:tcPr>
            <w:tcW w:w="8448" w:type="dxa"/>
            <w:gridSpan w:val="7"/>
            <w:tcBorders>
              <w:top w:val="single" w:sz="2" w:space="0" w:color="000000"/>
              <w:left w:val="single" w:sz="2" w:space="0" w:color="000000"/>
              <w:bottom w:val="single" w:sz="2" w:space="0" w:color="000000"/>
              <w:right w:val="single" w:sz="2" w:space="0" w:color="000000"/>
            </w:tcBorders>
          </w:tcPr>
          <w:p w:rsidR="00734C4D" w:rsidRPr="004F4DEC" w:rsidRDefault="00734C4D" w:rsidP="009F6410">
            <w:pPr>
              <w:rPr>
                <w:rFonts w:ascii="Times New Roman" w:hAnsi="Times New Roman" w:cs="Times New Roman"/>
                <w:sz w:val="24"/>
                <w:szCs w:val="24"/>
              </w:rPr>
            </w:pPr>
          </w:p>
        </w:tc>
      </w:tr>
      <w:tr w:rsidR="00734C4D" w:rsidRPr="004F4DEC" w:rsidTr="00CF1A4C">
        <w:tblPrEx>
          <w:tblCellMar>
            <w:top w:w="43" w:type="dxa"/>
            <w:left w:w="70" w:type="dxa"/>
            <w:bottom w:w="0" w:type="dxa"/>
            <w:right w:w="25" w:type="dxa"/>
          </w:tblCellMar>
        </w:tblPrEx>
        <w:trPr>
          <w:gridAfter w:val="1"/>
          <w:wAfter w:w="1284" w:type="dxa"/>
          <w:trHeight w:val="345"/>
        </w:trPr>
        <w:tc>
          <w:tcPr>
            <w:tcW w:w="2173" w:type="dxa"/>
            <w:gridSpan w:val="2"/>
            <w:tcBorders>
              <w:top w:val="single" w:sz="2" w:space="0" w:color="000000"/>
              <w:left w:val="single" w:sz="2" w:space="0" w:color="000000"/>
              <w:bottom w:val="single" w:sz="2" w:space="0" w:color="000000"/>
              <w:right w:val="single" w:sz="2" w:space="0" w:color="000000"/>
            </w:tcBorders>
          </w:tcPr>
          <w:p w:rsidR="00734C4D" w:rsidRPr="004F4DEC" w:rsidRDefault="00734C4D" w:rsidP="009F6410">
            <w:pPr>
              <w:ind w:left="72"/>
              <w:rPr>
                <w:rFonts w:ascii="Times New Roman" w:hAnsi="Times New Roman" w:cs="Times New Roman"/>
                <w:sz w:val="24"/>
                <w:szCs w:val="24"/>
              </w:rPr>
            </w:pPr>
            <w:r w:rsidRPr="004F4DEC">
              <w:rPr>
                <w:rFonts w:ascii="Times New Roman" w:hAnsi="Times New Roman" w:cs="Times New Roman"/>
                <w:color w:val="002060"/>
                <w:sz w:val="24"/>
                <w:szCs w:val="24"/>
              </w:rPr>
              <w:t>ADI</w:t>
            </w:r>
          </w:p>
        </w:tc>
        <w:tc>
          <w:tcPr>
            <w:tcW w:w="8448" w:type="dxa"/>
            <w:gridSpan w:val="7"/>
            <w:tcBorders>
              <w:top w:val="single" w:sz="2" w:space="0" w:color="000000"/>
              <w:left w:val="single" w:sz="2" w:space="0" w:color="000000"/>
              <w:bottom w:val="single" w:sz="2" w:space="0" w:color="000000"/>
              <w:right w:val="single" w:sz="2" w:space="0" w:color="000000"/>
            </w:tcBorders>
          </w:tcPr>
          <w:p w:rsidR="00734C4D" w:rsidRPr="004F4DEC" w:rsidRDefault="009946CD" w:rsidP="00A41A5B">
            <w:pPr>
              <w:ind w:left="43"/>
              <w:jc w:val="both"/>
              <w:rPr>
                <w:rFonts w:ascii="Times New Roman" w:hAnsi="Times New Roman" w:cs="Times New Roman"/>
                <w:sz w:val="24"/>
                <w:szCs w:val="24"/>
              </w:rPr>
            </w:pPr>
            <w:r w:rsidRPr="004F4DEC">
              <w:rPr>
                <w:rFonts w:ascii="Times New Roman" w:hAnsi="Times New Roman" w:cs="Times New Roman"/>
                <w:sz w:val="24"/>
                <w:szCs w:val="24"/>
              </w:rPr>
              <w:t>Sayım ve Devir İşlemleri</w:t>
            </w:r>
          </w:p>
        </w:tc>
      </w:tr>
      <w:tr w:rsidR="00734C4D" w:rsidRPr="004F4DEC" w:rsidTr="00CF1A4C">
        <w:tblPrEx>
          <w:tblCellMar>
            <w:top w:w="43" w:type="dxa"/>
            <w:left w:w="70" w:type="dxa"/>
            <w:bottom w:w="0" w:type="dxa"/>
            <w:right w:w="25" w:type="dxa"/>
          </w:tblCellMar>
        </w:tblPrEx>
        <w:trPr>
          <w:gridAfter w:val="1"/>
          <w:wAfter w:w="1284" w:type="dxa"/>
          <w:trHeight w:val="489"/>
        </w:trPr>
        <w:tc>
          <w:tcPr>
            <w:tcW w:w="2173" w:type="dxa"/>
            <w:gridSpan w:val="2"/>
            <w:tcBorders>
              <w:top w:val="single" w:sz="2" w:space="0" w:color="000000"/>
              <w:left w:val="single" w:sz="2" w:space="0" w:color="000000"/>
              <w:bottom w:val="single" w:sz="2" w:space="0" w:color="000000"/>
              <w:right w:val="single" w:sz="2" w:space="0" w:color="000000"/>
            </w:tcBorders>
            <w:vAlign w:val="center"/>
          </w:tcPr>
          <w:p w:rsidR="00734C4D" w:rsidRPr="004F4DEC" w:rsidRDefault="00734C4D" w:rsidP="009F6410">
            <w:pPr>
              <w:ind w:left="72"/>
              <w:rPr>
                <w:rFonts w:ascii="Times New Roman" w:hAnsi="Times New Roman" w:cs="Times New Roman"/>
                <w:sz w:val="24"/>
                <w:szCs w:val="24"/>
              </w:rPr>
            </w:pPr>
            <w:r w:rsidRPr="004F4DEC">
              <w:rPr>
                <w:rFonts w:ascii="Times New Roman" w:hAnsi="Times New Roman" w:cs="Times New Roman"/>
                <w:color w:val="002060"/>
                <w:sz w:val="24"/>
                <w:szCs w:val="24"/>
              </w:rPr>
              <w:t>TÜRÜ</w:t>
            </w:r>
          </w:p>
        </w:tc>
        <w:tc>
          <w:tcPr>
            <w:tcW w:w="2350" w:type="dxa"/>
            <w:gridSpan w:val="2"/>
            <w:tcBorders>
              <w:top w:val="single" w:sz="2" w:space="0" w:color="000000"/>
              <w:left w:val="single" w:sz="2" w:space="0" w:color="000000"/>
              <w:bottom w:val="single" w:sz="2" w:space="0" w:color="000000"/>
              <w:right w:val="single" w:sz="2" w:space="0" w:color="000000"/>
            </w:tcBorders>
            <w:vAlign w:val="center"/>
          </w:tcPr>
          <w:p w:rsidR="00734C4D" w:rsidRPr="004F4DEC" w:rsidRDefault="00734C4D" w:rsidP="00A41A5B">
            <w:pPr>
              <w:ind w:left="65"/>
              <w:jc w:val="both"/>
              <w:rPr>
                <w:rFonts w:ascii="Times New Roman" w:hAnsi="Times New Roman" w:cs="Times New Roman"/>
                <w:sz w:val="24"/>
                <w:szCs w:val="24"/>
              </w:rPr>
            </w:pPr>
            <w:r w:rsidRPr="004F4DEC">
              <w:rPr>
                <w:rFonts w:ascii="Times New Roman" w:hAnsi="Times New Roman" w:cs="Times New Roman"/>
                <w:noProof/>
                <w:sz w:val="24"/>
                <w:szCs w:val="24"/>
              </w:rPr>
              <mc:AlternateContent>
                <mc:Choice Requires="wpg">
                  <w:drawing>
                    <wp:inline distT="0" distB="0" distL="0" distR="0" wp14:anchorId="1E1B3FD8" wp14:editId="166CF985">
                      <wp:extent cx="118097" cy="118097"/>
                      <wp:effectExtent l="0" t="0" r="0" b="0"/>
                      <wp:docPr id="13581" name="Group 13581"/>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1" name="Shape 141"/>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1FB1067B" id="Group 13581"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nOCVwIAAMcFAAAOAAAAZHJzL2Uyb0RvYy54bWykVMlu2zAQvRfoPxC817LcJY5gO4e68aVo&#10;AyT5AJqiKALcQNKW/fcdjizZcdAcEh2o4fBxOPNmWdwdjCZ7EaJydknLyZQSYbmrlZVL+vx0/2VO&#10;SUzM1kw7K5b0KCK9W33+tOh8JWaudboWgYARG6vOL2mbkq+KIvJWGBYnzgsLh40LhiXYBlnUgXVg&#10;3ehiNp3+KDoXah8cFzGCdt0f0hXabxrB09+miSIRvaTgW8I14LrNa7FasEoG5lvFT26wd3hhmLLw&#10;6GhqzRIju6BemTKKBxddkybcmcI1jeICY4BoyulVNJvgdh5jkVUn/UgTUHvF07vN8j/7h0BUDbn7&#10;+n1eUmKZgTThy6RXAUWdlxUgN8E/+odwUsh+l6M+NMHkP8RDDkjucSRXHBLhoCzL+fT2hhIORycZ&#10;yectZOjVLd7+evNeMTxaZN9GVzoPZRTPTMWPMfXYMi8wATHHPzD1beQJAaQEBZKCqJGiWEVg62P8&#10;jHGyiu9i2giHRLP975iQPlkPEmsHiR/sIAbogDdr37OU72Uvs0i6MTukHcV8atxePDnEpat0gZPn&#10;U20vUUPWh3oA6AAY/h7NXQDP1fFfNLTyizK6AHLtogBqQJUDGgUMEpSXNFp3r7RGHrXNoc/nt2Ca&#10;M5hEjWYJROOhN6KVlDAtYcTxFLDRo9OqzrczIzHI7U8dyJ7lMYNfLgh47QXMh5jWLLY9Do/6AWRU&#10;gimolQHGZzdw/3Rb22xd4BzrMwrlPpRVlrauPmJDoh4qHx7NDQHTAp8/TbY8ji73iDrP39U/AAAA&#10;//8DAFBLAwQUAAYACAAAACEA2ESMi9gAAAADAQAADwAAAGRycy9kb3ducmV2LnhtbEyPQWvCQBCF&#10;74L/YRmhN93EUpGYjYhoT1KoFkpvY3ZMgtnZkF2T+O+7tof2Mo/hDe99k64HU4uOWldZVhDPIhDE&#10;udUVFwo+TvvpEoTzyBpry6TgTg7W2XiUYqJtz+/UHX0hQgi7BBWU3jeJlC4vyaCb2YY4eBfbGvRh&#10;bQupW+xDuKnlPIoW0mDFoaHEhrYl5dfjzSh47bHfPMe77nC9bO9fp5e3z0NMSj1Nhs0KhKfB/x3D&#10;Az+gQxaYzvbG2olaQXjE/8yHt1yAOP+qzFL5nz37BgAA//8DAFBLAQItABQABgAIAAAAIQC2gziS&#10;/gAAAOEBAAATAAAAAAAAAAAAAAAAAAAAAABbQ29udGVudF9UeXBlc10ueG1sUEsBAi0AFAAGAAgA&#10;AAAhADj9If/WAAAAlAEAAAsAAAAAAAAAAAAAAAAALwEAAF9yZWxzLy5yZWxzUEsBAi0AFAAGAAgA&#10;AAAhAPQec4JXAgAAxwUAAA4AAAAAAAAAAAAAAAAALgIAAGRycy9lMm9Eb2MueG1sUEsBAi0AFAAG&#10;AAgAAAAhANhEjIvYAAAAAwEAAA8AAAAAAAAAAAAAAAAAsQQAAGRycy9kb3ducmV2LnhtbFBLBQYA&#10;AAAABAAEAPMAAAC2BQAAAAA=&#10;">
                      <v:shape id="Shape 141"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AYdxQAAANwAAAAPAAAAZHJzL2Rvd25yZXYueG1sRI9Ba8JA&#10;EIXvBf/DMkIvRTcREYmuIkpL6aVN1PuQHZNodjZmtzH++25B8DbDe/O+N8t1b2rRUesqywricQSC&#10;OLe64kLBYf8+moNwHlljbZkU3MnBejV4WWKi7Y1T6jJfiBDCLkEFpfdNIqXLSzLoxrYhDtrJtgZ9&#10;WNtC6hZvIdzUchJFM2mw4kAosaFtSfkl+zUB8pG+VfGXPaZ+9/PdbU776wTPSr0O+80ChKfeP82P&#10;608d6k9j+H8mTCBXfwAAAP//AwBQSwECLQAUAAYACAAAACEA2+H2y+4AAACFAQAAEwAAAAAAAAAA&#10;AAAAAAAAAAAAW0NvbnRlbnRfVHlwZXNdLnhtbFBLAQItABQABgAIAAAAIQBa9CxbvwAAABUBAAAL&#10;AAAAAAAAAAAAAAAAAB8BAABfcmVscy8ucmVsc1BLAQItABQABgAIAAAAIQA20AYdxQAAANwAAAAP&#10;AAAAAAAAAAAAAAAAAAcCAABkcnMvZG93bnJldi54bWxQSwUGAAAAAAMAAwC3AAAA+QIAAAAA&#10;" path="m,l118097,r,118097l,118097,,xe" filled="f" strokeweight=".7pt">
                        <v:stroke miterlimit="83231f" joinstyle="miter"/>
                        <v:path arrowok="t" textboxrect="0,0,118097,118097"/>
                      </v:shape>
                      <w10:anchorlock/>
                    </v:group>
                  </w:pict>
                </mc:Fallback>
              </mc:AlternateContent>
            </w:r>
            <w:r w:rsidRPr="004F4DEC">
              <w:rPr>
                <w:rFonts w:ascii="Times New Roman" w:eastAsia="Times New Roman" w:hAnsi="Times New Roman" w:cs="Times New Roman"/>
                <w:sz w:val="24"/>
                <w:szCs w:val="24"/>
              </w:rPr>
              <w:t xml:space="preserve"> </w:t>
            </w:r>
            <w:r w:rsidRPr="004F4DEC">
              <w:rPr>
                <w:rFonts w:ascii="Times New Roman" w:hAnsi="Times New Roman" w:cs="Times New Roman"/>
                <w:sz w:val="24"/>
                <w:szCs w:val="24"/>
              </w:rPr>
              <w:t>Yönetim Süreci</w:t>
            </w:r>
          </w:p>
        </w:tc>
        <w:tc>
          <w:tcPr>
            <w:tcW w:w="2395" w:type="dxa"/>
            <w:tcBorders>
              <w:top w:val="single" w:sz="2" w:space="0" w:color="000000"/>
              <w:left w:val="single" w:sz="2" w:space="0" w:color="000000"/>
              <w:bottom w:val="single" w:sz="2" w:space="0" w:color="000000"/>
              <w:right w:val="single" w:sz="2" w:space="0" w:color="000000"/>
            </w:tcBorders>
            <w:vAlign w:val="center"/>
          </w:tcPr>
          <w:p w:rsidR="00734C4D" w:rsidRPr="004F4DEC" w:rsidRDefault="00734C4D" w:rsidP="00A41A5B">
            <w:pPr>
              <w:ind w:left="22"/>
              <w:jc w:val="both"/>
              <w:rPr>
                <w:rFonts w:ascii="Times New Roman" w:hAnsi="Times New Roman" w:cs="Times New Roman"/>
                <w:sz w:val="24"/>
                <w:szCs w:val="24"/>
              </w:rPr>
            </w:pPr>
            <w:r w:rsidRPr="004F4DEC">
              <w:rPr>
                <w:rFonts w:ascii="Times New Roman" w:hAnsi="Times New Roman" w:cs="Times New Roman"/>
                <w:noProof/>
                <w:sz w:val="24"/>
                <w:szCs w:val="24"/>
              </w:rPr>
              <mc:AlternateContent>
                <mc:Choice Requires="wpg">
                  <w:drawing>
                    <wp:inline distT="0" distB="0" distL="0" distR="0" wp14:anchorId="6DAD11B2" wp14:editId="238CC437">
                      <wp:extent cx="118097" cy="118097"/>
                      <wp:effectExtent l="0" t="0" r="0" b="0"/>
                      <wp:docPr id="13599" name="Group 13599"/>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4" name="Shape 144"/>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g:wgp>
                        </a:graphicData>
                      </a:graphic>
                    </wp:inline>
                  </w:drawing>
                </mc:Choice>
                <mc:Fallback>
                  <w:pict>
                    <v:group w14:anchorId="073A0B8F" id="Group 13599"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NIUWAIAAMcFAAAOAAAAZHJzL2Uyb0RvYy54bWykVM1u2zAMvg/YOwi6L06ybk2MJD0say7D&#10;VqDdAyiybAvQH0QlTt9+FBM7aYr10PogU9Qnivz4s7g7WMP2KoL2bsknozFnyklfadcs+d+n+y8z&#10;ziAJVwnjnVryZwX8bvX506ILpZr61ptKRYZGHJRdWPI2pVAWBchWWQEjH5TDw9pHKxJuY1NUUXRo&#10;3ZpiOh5/LzofqxC9VACoXR8P+Yrs17WS6U9dg0rMLDn6lmiNtG7zWqwWomyiCK2WJzfEO7ywQjt8&#10;dDC1FkmwXdSvTFktowdfp5H0tvB1raWiGDCayfgqmk30u0CxNGXXhIEmpPaKp3eblb/3D5HpCnP3&#10;9dt8zpkTFtNEL7OjCinqQlMichPDY3iIJ0Vz3OWoD3W0+Y/xsAOR+zyQqw6JSVROJrPx/JYziUcn&#10;mciXLWbo1S3Z/nzzXtE/WmTfBle6gGUEZ6bgY0w9tiIoSgDk+Humbm56ngjAJqggUgg1UAQlIFsf&#10;42eIU5RyB2mjPBEt9r8gEX1N1Uui7SV5cL0YsQPerP0gUr6Xvcwi64bssHYQ86n1e/XkCZeu0oVO&#10;nk+Nu0T1We/rAaE9oP8HMncBPFfHf9HYyi/K6AIojQeF1KAqBzQIFCQqL2l0/l4bQzwal0OfzeZo&#10;WgqcRLURCUUbsDfANZwJ0+CIkylSo4M3usq3MyMQm+0PE9le5DFDXy4IfO0FLERIawHtEUdHxwFk&#10;dcIpaLRFxqe3eP9027hsXdEcO2YUy70vqyxtffVMDUl6rHx8NDcETgt6/jTZ8ji63BPqPH9X/wAA&#10;AP//AwBQSwMEFAAGAAgAAAAhANhEjIvYAAAAAwEAAA8AAABkcnMvZG93bnJldi54bWxMj0FrwkAQ&#10;he+C/2EZoTfdxFKRmI2IaE9SqBZKb2N2TILZ2ZBdk/jvu7aH9jKP4Q3vfZOuB1OLjlpXWVYQzyIQ&#10;xLnVFRcKPk776RKE88gaa8uk4E4O1tl4lGKibc/v1B19IUIIuwQVlN43iZQuL8mgm9mGOHgX2xr0&#10;YW0LqVvsQ7ip5TyKFtJgxaGhxIa2JeXX480oeO2x3zzHu+5wvWzvX6eXt89DTEo9TYbNCoSnwf8d&#10;wwM/oEMWmM72xtqJWkF4xP/Mh7dcgDj/qsxS+Z89+wYAAP//AwBQSwECLQAUAAYACAAAACEAtoM4&#10;kv4AAADhAQAAEwAAAAAAAAAAAAAAAAAAAAAAW0NvbnRlbnRfVHlwZXNdLnhtbFBLAQItABQABgAI&#10;AAAAIQA4/SH/1gAAAJQBAAALAAAAAAAAAAAAAAAAAC8BAABfcmVscy8ucmVsc1BLAQItABQABgAI&#10;AAAAIQDt4NIUWAIAAMcFAAAOAAAAAAAAAAAAAAAAAC4CAABkcnMvZTJvRG9jLnhtbFBLAQItABQA&#10;BgAIAAAAIQDYRIyL2AAAAAMBAAAPAAAAAAAAAAAAAAAAALIEAABkcnMvZG93bnJldi54bWxQSwUG&#10;AAAAAAQABADzAAAAtwUAAAAA&#10;">
                      <v:shape id="Shape 144"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6WFxgAAANwAAAAPAAAAZHJzL2Rvd25yZXYueG1sRI9Ba8JA&#10;EIXvBf/DMoKXopuEICV1FVEq0ksbtfchOyZps7Npdk3Sf98tCL3N8N68781qM5pG9NS52rKCeBGB&#10;IC6srrlUcDm/zJ9AOI+ssbFMCn7IwWY9eVhhpu3AOfUnX4oQwi5DBZX3bSalKyoy6Ba2JQ7a1XYG&#10;fVi7UuoOhxBuGplE0VIarDkQKmxpV1HxdbqZADnkj3X8aj9yv39/67fX83eCn0rNpuP2GYSn0f+b&#10;79dHHeqnKfw9EyaQ618AAAD//wMAUEsBAi0AFAAGAAgAAAAhANvh9svuAAAAhQEAABMAAAAAAAAA&#10;AAAAAAAAAAAAAFtDb250ZW50X1R5cGVzXS54bWxQSwECLQAUAAYACAAAACEAWvQsW78AAAAVAQAA&#10;CwAAAAAAAAAAAAAAAAAfAQAAX3JlbHMvLnJlbHNQSwECLQAUAAYACAAAACEAJqelhcYAAADcAAAA&#10;DwAAAAAAAAAAAAAAAAAHAgAAZHJzL2Rvd25yZXYueG1sUEsFBgAAAAADAAMAtwAAAPoCAAAAAA==&#10;" path="m,l118097,r,118097l,118097,,xe" filled="f" strokeweight=".7pt">
                        <v:stroke miterlimit="83231f" joinstyle="miter"/>
                        <v:path arrowok="t" textboxrect="0,0,118097,118097"/>
                      </v:shape>
                      <w10:anchorlock/>
                    </v:group>
                  </w:pict>
                </mc:Fallback>
              </mc:AlternateContent>
            </w:r>
            <w:r w:rsidRPr="004F4DEC">
              <w:rPr>
                <w:rFonts w:ascii="Times New Roman" w:eastAsia="Times New Roman" w:hAnsi="Times New Roman" w:cs="Times New Roman"/>
                <w:sz w:val="24"/>
                <w:szCs w:val="24"/>
              </w:rPr>
              <w:t xml:space="preserve"> </w:t>
            </w:r>
            <w:r w:rsidRPr="004F4DEC">
              <w:rPr>
                <w:rFonts w:ascii="Times New Roman" w:hAnsi="Times New Roman" w:cs="Times New Roman"/>
                <w:sz w:val="24"/>
                <w:szCs w:val="24"/>
              </w:rPr>
              <w:t>Temel Süreç</w:t>
            </w:r>
          </w:p>
        </w:tc>
        <w:tc>
          <w:tcPr>
            <w:tcW w:w="3703" w:type="dxa"/>
            <w:gridSpan w:val="4"/>
            <w:tcBorders>
              <w:top w:val="single" w:sz="2" w:space="0" w:color="000000"/>
              <w:left w:val="single" w:sz="2" w:space="0" w:color="000000"/>
              <w:bottom w:val="single" w:sz="2" w:space="0" w:color="000000"/>
              <w:right w:val="single" w:sz="2" w:space="0" w:color="000000"/>
            </w:tcBorders>
            <w:vAlign w:val="center"/>
          </w:tcPr>
          <w:p w:rsidR="00734C4D" w:rsidRPr="004F4DEC" w:rsidRDefault="00734C4D" w:rsidP="00A41A5B">
            <w:pPr>
              <w:ind w:left="22"/>
              <w:jc w:val="both"/>
              <w:rPr>
                <w:rFonts w:ascii="Times New Roman" w:hAnsi="Times New Roman" w:cs="Times New Roman"/>
                <w:sz w:val="24"/>
                <w:szCs w:val="24"/>
              </w:rPr>
            </w:pPr>
            <w:r w:rsidRPr="004F4DEC">
              <w:rPr>
                <w:rFonts w:ascii="Times New Roman" w:hAnsi="Times New Roman" w:cs="Times New Roman"/>
                <w:noProof/>
                <w:sz w:val="24"/>
                <w:szCs w:val="24"/>
              </w:rPr>
              <mc:AlternateContent>
                <mc:Choice Requires="wpg">
                  <w:drawing>
                    <wp:inline distT="0" distB="0" distL="0" distR="0" wp14:anchorId="6A5030D8" wp14:editId="216EB785">
                      <wp:extent cx="118097" cy="118097"/>
                      <wp:effectExtent l="0" t="0" r="0" b="0"/>
                      <wp:docPr id="13617" name="Group 13617"/>
                      <wp:cNvGraphicFramePr/>
                      <a:graphic xmlns:a="http://schemas.openxmlformats.org/drawingml/2006/main">
                        <a:graphicData uri="http://schemas.microsoft.com/office/word/2010/wordprocessingGroup">
                          <wpg:wgp>
                            <wpg:cNvGrpSpPr/>
                            <wpg:grpSpPr>
                              <a:xfrm>
                                <a:off x="0" y="0"/>
                                <a:ext cx="118097" cy="118097"/>
                                <a:chOff x="0" y="0"/>
                                <a:chExt cx="118097" cy="118097"/>
                              </a:xfrm>
                            </wpg:grpSpPr>
                            <wps:wsp>
                              <wps:cNvPr id="147" name="Shape 147"/>
                              <wps:cNvSpPr/>
                              <wps:spPr>
                                <a:xfrm>
                                  <a:off x="0" y="0"/>
                                  <a:ext cx="118097" cy="118097"/>
                                </a:xfrm>
                                <a:custGeom>
                                  <a:avLst/>
                                  <a:gdLst/>
                                  <a:ahLst/>
                                  <a:cxnLst/>
                                  <a:rect l="0" t="0" r="0" b="0"/>
                                  <a:pathLst>
                                    <a:path w="118097" h="118097">
                                      <a:moveTo>
                                        <a:pt x="0" y="0"/>
                                      </a:moveTo>
                                      <a:lnTo>
                                        <a:pt x="118097" y="0"/>
                                      </a:lnTo>
                                      <a:lnTo>
                                        <a:pt x="118097" y="118097"/>
                                      </a:lnTo>
                                      <a:lnTo>
                                        <a:pt x="0" y="118097"/>
                                      </a:lnTo>
                                      <a:close/>
                                    </a:path>
                                  </a:pathLst>
                                </a:custGeom>
                                <a:noFill/>
                                <a:ln w="8890" cap="flat" cmpd="sng" algn="ctr">
                                  <a:solidFill>
                                    <a:srgbClr val="000000"/>
                                  </a:solidFill>
                                  <a:prstDash val="solid"/>
                                  <a:miter lim="127000"/>
                                </a:ln>
                                <a:effectLst/>
                              </wps:spPr>
                              <wps:bodyPr/>
                            </wps:wsp>
                            <wps:wsp>
                              <wps:cNvPr id="148" name="Shape 148"/>
                              <wps:cNvSpPr/>
                              <wps:spPr>
                                <a:xfrm>
                                  <a:off x="0" y="0"/>
                                  <a:ext cx="118097" cy="118097"/>
                                </a:xfrm>
                                <a:custGeom>
                                  <a:avLst/>
                                  <a:gdLst/>
                                  <a:ahLst/>
                                  <a:cxnLst/>
                                  <a:rect l="0" t="0" r="0" b="0"/>
                                  <a:pathLst>
                                    <a:path w="118097" h="118097">
                                      <a:moveTo>
                                        <a:pt x="0" y="0"/>
                                      </a:moveTo>
                                      <a:lnTo>
                                        <a:pt x="118097" y="118097"/>
                                      </a:lnTo>
                                    </a:path>
                                  </a:pathLst>
                                </a:custGeom>
                                <a:noFill/>
                                <a:ln w="6350" cap="flat" cmpd="sng" algn="ctr">
                                  <a:solidFill>
                                    <a:srgbClr val="000000"/>
                                  </a:solidFill>
                                  <a:prstDash val="solid"/>
                                  <a:miter lim="127000"/>
                                </a:ln>
                                <a:effectLst/>
                              </wps:spPr>
                              <wps:bodyPr/>
                            </wps:wsp>
                            <wps:wsp>
                              <wps:cNvPr id="149" name="Shape 149"/>
                              <wps:cNvSpPr/>
                              <wps:spPr>
                                <a:xfrm>
                                  <a:off x="0" y="0"/>
                                  <a:ext cx="118097" cy="118097"/>
                                </a:xfrm>
                                <a:custGeom>
                                  <a:avLst/>
                                  <a:gdLst/>
                                  <a:ahLst/>
                                  <a:cxnLst/>
                                  <a:rect l="0" t="0" r="0" b="0"/>
                                  <a:pathLst>
                                    <a:path w="118097" h="118097">
                                      <a:moveTo>
                                        <a:pt x="118097" y="0"/>
                                      </a:moveTo>
                                      <a:lnTo>
                                        <a:pt x="0" y="118097"/>
                                      </a:lnTo>
                                    </a:path>
                                  </a:pathLst>
                                </a:custGeom>
                                <a:noFill/>
                                <a:ln w="6350" cap="flat" cmpd="sng" algn="ctr">
                                  <a:solidFill>
                                    <a:srgbClr val="000000"/>
                                  </a:solidFill>
                                  <a:prstDash val="solid"/>
                                  <a:miter lim="127000"/>
                                </a:ln>
                                <a:effectLst/>
                              </wps:spPr>
                              <wps:bodyPr/>
                            </wps:wsp>
                          </wpg:wgp>
                        </a:graphicData>
                      </a:graphic>
                    </wp:inline>
                  </w:drawing>
                </mc:Choice>
                <mc:Fallback>
                  <w:pict>
                    <v:group w14:anchorId="2E83AF42" id="Group 13617" o:spid="_x0000_s1026" style="width:9.3pt;height:9.3pt;mso-position-horizontal-relative:char;mso-position-vertical-relative:line" coordsize="118097,1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05gkwIAABULAAAOAAAAZHJzL2Uyb0RvYy54bWzsVs1uGjEQvlfqO1h7LwukJbAK5FAaLlUb&#10;KekDGK/3R/KfbMPC23c8i5eFiEglUi8Jh93Z8Xg88803g+/ud1KQLbeu1mqejAbDhHDFdF6rcp78&#10;eX74Mk2I81TlVGjF58meu+R+8fnTXWMyPtaVFjm3BJwolzVmnlTemyxNHau4pG6gDVewWGgrqYdP&#10;W6a5pQ14lyIdD4eTtNE2N1Yz7hxol+1iskD/RcGZ/10Ujnsi5gnE5vFp8bkOz3RxR7PSUlPV7BAG&#10;vSIKSWsFh3aultRTsrH1C1eyZlY7XfgB0zLVRVEzjjlANqPhWTYrqzcGcymzpjQdTADtGU5Xu2W/&#10;to+W1DnU7mYyuk2IohLKhCeTVgUQNabMwHJlzZN5tAdF2X6FrHeFleEN+ZAdgrvvwOU7TxgoR6Pp&#10;cAYHMFg6yAg+q6BCL3ax6ser+9J4aBpi60JpDNDIHZFyb0PqqaKGYwFcyD8i9bXDCQ3ICBQIClp1&#10;ELnMAVpvw6fLk2Zs4/yKawSabn86j/CVeZRoFSW2U1G00AGvct9QH/aFKINImq46pOrEsCr1lj9r&#10;tPNn5YIgj6tC9a1i1SMfwDQaxLdBdz3DIzsuWkMrn9CoZ8iEdhygAVVIqBMwSVD2YVT6oRYCcRQq&#10;pD6dzsA1ozCJCkE9iNJAbzhVJoSKEkYc8xYb3WlR52F3QMTZcv1dWLKlYczgLxACTjsxM9b5JXVV&#10;a4dL7QCStYcpKGoJiI9vYf9ht1DBO8c51lYU6B5pFaS1zvfYkKgH5ode/S8tAHO9HRWxBaYfLRAb&#10;5F+YfRVNJzffPmh68sd/aVLPzmk6e3807Y3WOFgujeuLc/W90hSvF3D3wmF+uCeGy13/G+T+bXbx&#10;FwAA//8DAFBLAwQUAAYACAAAACEA2ESMi9gAAAADAQAADwAAAGRycy9kb3ducmV2LnhtbEyPQWvC&#10;QBCF74L/YRmhN93EUpGYjYhoT1KoFkpvY3ZMgtnZkF2T+O+7tof2Mo/hDe99k64HU4uOWldZVhDP&#10;IhDEudUVFwo+TvvpEoTzyBpry6TgTg7W2XiUYqJtz+/UHX0hQgi7BBWU3jeJlC4vyaCb2YY4eBfb&#10;GvRhbQupW+xDuKnlPIoW0mDFoaHEhrYl5dfjzSh47bHfPMe77nC9bO9fp5e3z0NMSj1Nhs0KhKfB&#10;/x3DAz+gQxaYzvbG2olaQXjE/8yHt1yAOP+qzFL5nz37BgAA//8DAFBLAQItABQABgAIAAAAIQC2&#10;gziS/gAAAOEBAAATAAAAAAAAAAAAAAAAAAAAAABbQ29udGVudF9UeXBlc10ueG1sUEsBAi0AFAAG&#10;AAgAAAAhADj9If/WAAAAlAEAAAsAAAAAAAAAAAAAAAAALwEAAF9yZWxzLy5yZWxzUEsBAi0AFAAG&#10;AAgAAAAhAMJDTmCTAgAAFQsAAA4AAAAAAAAAAAAAAAAALgIAAGRycy9lMm9Eb2MueG1sUEsBAi0A&#10;FAAGAAgAAAAhANhEjIvYAAAAAwEAAA8AAAAAAAAAAAAAAAAA7QQAAGRycy9kb3ducmV2LnhtbFBL&#10;BQYAAAAABAAEAPMAAADyBQAAAAA=&#10;">
                      <v:shape id="Shape 147" o:spid="_x0000_s1027"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TvyxgAAANwAAAAPAAAAZHJzL2Rvd25yZXYueG1sRI9Pa8JA&#10;EMXvgt9hGaEX0Y1SbIlZRSwtpRebqPchO/nTZmdjdhvTb98VhN5meG/e702yHUwjeupcbVnBYh6B&#10;IM6trrlUcDq+zp5BOI+ssbFMCn7JwXYzHiUYa3vllPrMlyKEsItRQeV9G0vp8ooMurltiYNW2M6g&#10;D2tXSt3hNYSbRi6jaCUN1hwIFba0ryj/zn5MgLyl03rxYc+pf/k89LvieFnil1IPk2G3BuFp8P/m&#10;+/W7DvUfn+D2TJhAbv4AAAD//wMAUEsBAi0AFAAGAAgAAAAhANvh9svuAAAAhQEAABMAAAAAAAAA&#10;AAAAAAAAAAAAAFtDb250ZW50X1R5cGVzXS54bWxQSwECLQAUAAYACAAAACEAWvQsW78AAAAVAQAA&#10;CwAAAAAAAAAAAAAAAAAfAQAAX3JlbHMvLnJlbHNQSwECLQAUAAYACAAAACEA1nU78sYAAADcAAAA&#10;DwAAAAAAAAAAAAAAAAAHAgAAZHJzL2Rvd25yZXYueG1sUEsFBgAAAAADAAMAtwAAAPoCAAAAAA==&#10;" path="m,l118097,r,118097l,118097,,xe" filled="f" strokeweight=".7pt">
                        <v:stroke miterlimit="83231f" joinstyle="miter"/>
                        <v:path arrowok="t" textboxrect="0,0,118097,118097"/>
                      </v:shape>
                      <v:shape id="Shape 148" o:spid="_x0000_s1028"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BawwAAANwAAAAPAAAAZHJzL2Rvd25yZXYueG1sRI9BawIx&#10;EIXvhf6HMIXeara1iF2NIoLYW+mq9Dpsxt2tyWRJUl3/vXMoeJvhvXnvm/ly8E6dKaYusIHXUQGK&#10;uA6248bAfrd5mYJKGdmiC0wGrpRguXh8mGNpw4W/6VzlRkkIpxINtDn3pdapbsljGoWeWLRjiB6z&#10;rLHRNuJFwr3Tb0Ux0R47loYWe1q3VJ+qP2/AVbtw+v0hvxqnr/ix3SS3PtTGPD8NqxmoTEO+m/+v&#10;P63gvwutPCMT6MUNAAD//wMAUEsBAi0AFAAGAAgAAAAhANvh9svuAAAAhQEAABMAAAAAAAAAAAAA&#10;AAAAAAAAAFtDb250ZW50X1R5cGVzXS54bWxQSwECLQAUAAYACAAAACEAWvQsW78AAAAVAQAACwAA&#10;AAAAAAAAAAAAAAAfAQAAX3JlbHMvLnJlbHNQSwECLQAUAAYACAAAACEAGF8QWsMAAADcAAAADwAA&#10;AAAAAAAAAAAAAAAHAgAAZHJzL2Rvd25yZXYueG1sUEsFBgAAAAADAAMAtwAAAPcCAAAAAA==&#10;" path="m,l118097,118097e" filled="f" strokeweight=".5pt">
                        <v:stroke miterlimit="83231f" joinstyle="miter"/>
                        <v:path arrowok="t" textboxrect="0,0,118097,118097"/>
                      </v:shape>
                      <v:shape id="Shape 149" o:spid="_x0000_s1029" style="position:absolute;width:118097;height:118097;visibility:visible;mso-wrap-style:square;v-text-anchor:top" coordsize="118097,118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7XBwAAAANwAAAAPAAAAZHJzL2Rvd25yZXYueG1sRE9Li8Iw&#10;EL4L+x/CLOxN030gazWKCOLexNbF69CMbTWZlCRq99+bBcHbfHzPmS16a8SVfGgdK3gfZSCIK6db&#10;rhXsy/XwG0SIyBqNY1LwRwEW85fBDHPtbryjaxFrkUI45KigibHLpQxVQxbDyHXEiTs6bzEm6Gup&#10;Pd5SuDXyI8vG0mLLqaHBjlYNVefiYhWYonTn04Hs8jNs/WSzDmb1Wyn19tovpyAi9fEpfrh/dJr/&#10;NYH/Z9IFcn4HAAD//wMAUEsBAi0AFAAGAAgAAAAhANvh9svuAAAAhQEAABMAAAAAAAAAAAAAAAAA&#10;AAAAAFtDb250ZW50X1R5cGVzXS54bWxQSwECLQAUAAYACAAAACEAWvQsW78AAAAVAQAACwAAAAAA&#10;AAAAAAAAAAAfAQAAX3JlbHMvLnJlbHNQSwECLQAUAAYACAAAACEAdxO1wcAAAADcAAAADwAAAAAA&#10;AAAAAAAAAAAHAgAAZHJzL2Rvd25yZXYueG1sUEsFBgAAAAADAAMAtwAAAPQCAAAAAA==&#10;" path="m118097,l,118097e" filled="f" strokeweight=".5pt">
                        <v:stroke miterlimit="83231f" joinstyle="miter"/>
                        <v:path arrowok="t" textboxrect="0,0,118097,118097"/>
                      </v:shape>
                      <w10:anchorlock/>
                    </v:group>
                  </w:pict>
                </mc:Fallback>
              </mc:AlternateContent>
            </w:r>
            <w:r w:rsidRPr="004F4DEC">
              <w:rPr>
                <w:rFonts w:ascii="Times New Roman" w:eastAsia="Times New Roman" w:hAnsi="Times New Roman" w:cs="Times New Roman"/>
                <w:sz w:val="24"/>
                <w:szCs w:val="24"/>
              </w:rPr>
              <w:t xml:space="preserve"> </w:t>
            </w:r>
            <w:r w:rsidRPr="004F4DEC">
              <w:rPr>
                <w:rFonts w:ascii="Times New Roman" w:hAnsi="Times New Roman" w:cs="Times New Roman"/>
                <w:sz w:val="24"/>
                <w:szCs w:val="24"/>
              </w:rPr>
              <w:t>Destek Süreç</w:t>
            </w:r>
          </w:p>
        </w:tc>
      </w:tr>
      <w:tr w:rsidR="00734C4D" w:rsidRPr="004F4DEC" w:rsidTr="00CF1A4C">
        <w:tblPrEx>
          <w:tblCellMar>
            <w:top w:w="43" w:type="dxa"/>
            <w:left w:w="70" w:type="dxa"/>
            <w:bottom w:w="0" w:type="dxa"/>
            <w:right w:w="25" w:type="dxa"/>
          </w:tblCellMar>
        </w:tblPrEx>
        <w:trPr>
          <w:gridAfter w:val="1"/>
          <w:wAfter w:w="1284" w:type="dxa"/>
          <w:trHeight w:val="345"/>
        </w:trPr>
        <w:tc>
          <w:tcPr>
            <w:tcW w:w="2173" w:type="dxa"/>
            <w:gridSpan w:val="2"/>
            <w:tcBorders>
              <w:top w:val="single" w:sz="2" w:space="0" w:color="000000"/>
              <w:left w:val="single" w:sz="2" w:space="0" w:color="000000"/>
              <w:bottom w:val="single" w:sz="2" w:space="0" w:color="000000"/>
              <w:right w:val="single" w:sz="2" w:space="0" w:color="000000"/>
            </w:tcBorders>
          </w:tcPr>
          <w:p w:rsidR="00734C4D" w:rsidRPr="004F4DEC" w:rsidRDefault="00734C4D" w:rsidP="009F6410">
            <w:pPr>
              <w:ind w:left="72"/>
              <w:rPr>
                <w:rFonts w:ascii="Times New Roman" w:hAnsi="Times New Roman" w:cs="Times New Roman"/>
                <w:sz w:val="24"/>
                <w:szCs w:val="24"/>
              </w:rPr>
            </w:pPr>
            <w:r w:rsidRPr="004F4DEC">
              <w:rPr>
                <w:rFonts w:ascii="Times New Roman" w:hAnsi="Times New Roman" w:cs="Times New Roman"/>
                <w:color w:val="002060"/>
                <w:sz w:val="24"/>
                <w:szCs w:val="24"/>
              </w:rPr>
              <w:t>KATEGORİSİ</w:t>
            </w:r>
          </w:p>
        </w:tc>
        <w:tc>
          <w:tcPr>
            <w:tcW w:w="8448" w:type="dxa"/>
            <w:gridSpan w:val="7"/>
            <w:tcBorders>
              <w:top w:val="single" w:sz="2" w:space="0" w:color="000000"/>
              <w:left w:val="single" w:sz="2" w:space="0" w:color="000000"/>
              <w:bottom w:val="single" w:sz="2" w:space="0" w:color="000000"/>
              <w:right w:val="single" w:sz="2" w:space="0" w:color="000000"/>
            </w:tcBorders>
          </w:tcPr>
          <w:p w:rsidR="00734C4D" w:rsidRPr="004F4DEC" w:rsidRDefault="00734C4D" w:rsidP="00A41A5B">
            <w:pPr>
              <w:ind w:left="43"/>
              <w:jc w:val="both"/>
              <w:rPr>
                <w:rFonts w:ascii="Times New Roman" w:hAnsi="Times New Roman" w:cs="Times New Roman"/>
                <w:sz w:val="24"/>
                <w:szCs w:val="24"/>
              </w:rPr>
            </w:pPr>
            <w:r w:rsidRPr="004F4DEC">
              <w:rPr>
                <w:rFonts w:ascii="Times New Roman" w:hAnsi="Times New Roman" w:cs="Times New Roman"/>
                <w:sz w:val="24"/>
                <w:szCs w:val="24"/>
              </w:rPr>
              <w:t>İDARİ VE MALİ HİZMETLER</w:t>
            </w:r>
          </w:p>
        </w:tc>
      </w:tr>
      <w:tr w:rsidR="00734C4D" w:rsidRPr="004F4DEC" w:rsidTr="00CF1A4C">
        <w:tblPrEx>
          <w:tblCellMar>
            <w:top w:w="43" w:type="dxa"/>
            <w:left w:w="70" w:type="dxa"/>
            <w:bottom w:w="0" w:type="dxa"/>
            <w:right w:w="25" w:type="dxa"/>
          </w:tblCellMar>
        </w:tblPrEx>
        <w:trPr>
          <w:gridAfter w:val="1"/>
          <w:wAfter w:w="1284" w:type="dxa"/>
          <w:trHeight w:val="345"/>
        </w:trPr>
        <w:tc>
          <w:tcPr>
            <w:tcW w:w="2173" w:type="dxa"/>
            <w:gridSpan w:val="2"/>
            <w:tcBorders>
              <w:top w:val="single" w:sz="2" w:space="0" w:color="000000"/>
              <w:left w:val="single" w:sz="2" w:space="0" w:color="000000"/>
              <w:bottom w:val="single" w:sz="2" w:space="0" w:color="000000"/>
              <w:right w:val="single" w:sz="2" w:space="0" w:color="000000"/>
            </w:tcBorders>
          </w:tcPr>
          <w:p w:rsidR="00734C4D" w:rsidRPr="004F4DEC" w:rsidRDefault="00734C4D" w:rsidP="009F6410">
            <w:pPr>
              <w:ind w:left="72"/>
              <w:rPr>
                <w:rFonts w:ascii="Times New Roman" w:hAnsi="Times New Roman" w:cs="Times New Roman"/>
                <w:sz w:val="24"/>
                <w:szCs w:val="24"/>
              </w:rPr>
            </w:pPr>
            <w:r w:rsidRPr="004F4DEC">
              <w:rPr>
                <w:rFonts w:ascii="Times New Roman" w:hAnsi="Times New Roman" w:cs="Times New Roman"/>
                <w:color w:val="002060"/>
                <w:sz w:val="24"/>
                <w:szCs w:val="24"/>
              </w:rPr>
              <w:t>GRUBU</w:t>
            </w:r>
          </w:p>
        </w:tc>
        <w:tc>
          <w:tcPr>
            <w:tcW w:w="8448" w:type="dxa"/>
            <w:gridSpan w:val="7"/>
            <w:tcBorders>
              <w:top w:val="single" w:sz="2" w:space="0" w:color="000000"/>
              <w:left w:val="single" w:sz="2" w:space="0" w:color="000000"/>
              <w:bottom w:val="single" w:sz="2" w:space="0" w:color="000000"/>
              <w:right w:val="single" w:sz="2" w:space="0" w:color="000000"/>
            </w:tcBorders>
          </w:tcPr>
          <w:p w:rsidR="00734C4D" w:rsidRPr="004F4DEC" w:rsidRDefault="006341A0" w:rsidP="00A41A5B">
            <w:pPr>
              <w:ind w:left="43"/>
              <w:jc w:val="both"/>
              <w:rPr>
                <w:rFonts w:ascii="Times New Roman" w:hAnsi="Times New Roman" w:cs="Times New Roman"/>
                <w:sz w:val="24"/>
                <w:szCs w:val="24"/>
              </w:rPr>
            </w:pPr>
            <w:r w:rsidRPr="004F4DEC">
              <w:rPr>
                <w:rFonts w:ascii="Times New Roman" w:hAnsi="Times New Roman" w:cs="Times New Roman"/>
                <w:sz w:val="24"/>
                <w:szCs w:val="24"/>
              </w:rPr>
              <w:t>TAŞINIR KAYIT YETKİLİSİ İŞ AKIŞ SÜREÇLERİ</w:t>
            </w:r>
          </w:p>
        </w:tc>
      </w:tr>
      <w:tr w:rsidR="00734C4D" w:rsidRPr="004F4DEC" w:rsidTr="00CF1A4C">
        <w:tblPrEx>
          <w:tblCellMar>
            <w:top w:w="43" w:type="dxa"/>
            <w:left w:w="70" w:type="dxa"/>
            <w:bottom w:w="0" w:type="dxa"/>
            <w:right w:w="25" w:type="dxa"/>
          </w:tblCellMar>
        </w:tblPrEx>
        <w:trPr>
          <w:gridAfter w:val="1"/>
          <w:wAfter w:w="1284" w:type="dxa"/>
          <w:trHeight w:val="430"/>
        </w:trPr>
        <w:tc>
          <w:tcPr>
            <w:tcW w:w="10621" w:type="dxa"/>
            <w:gridSpan w:val="9"/>
            <w:tcBorders>
              <w:top w:val="single" w:sz="2" w:space="0" w:color="000000"/>
              <w:left w:val="single" w:sz="2" w:space="0" w:color="000000"/>
              <w:bottom w:val="single" w:sz="2" w:space="0" w:color="000000"/>
              <w:right w:val="single" w:sz="2" w:space="0" w:color="000000"/>
            </w:tcBorders>
          </w:tcPr>
          <w:p w:rsidR="00734C4D" w:rsidRPr="004F4DEC" w:rsidRDefault="00734C4D" w:rsidP="00A41A5B">
            <w:pPr>
              <w:jc w:val="both"/>
              <w:rPr>
                <w:rFonts w:ascii="Times New Roman" w:hAnsi="Times New Roman" w:cs="Times New Roman"/>
                <w:sz w:val="24"/>
                <w:szCs w:val="24"/>
              </w:rPr>
            </w:pPr>
            <w:r w:rsidRPr="004F4DEC">
              <w:rPr>
                <w:rFonts w:ascii="Times New Roman" w:hAnsi="Times New Roman" w:cs="Times New Roman"/>
                <w:b/>
                <w:color w:val="14067A"/>
                <w:sz w:val="24"/>
                <w:szCs w:val="24"/>
              </w:rPr>
              <w:t xml:space="preserve"> SÜRECİN ÖZET TANIMI</w:t>
            </w:r>
            <w:bookmarkStart w:id="0" w:name="_GoBack"/>
            <w:bookmarkEnd w:id="0"/>
          </w:p>
        </w:tc>
      </w:tr>
      <w:tr w:rsidR="00734C4D" w:rsidRPr="004F4DEC" w:rsidTr="00CF1A4C">
        <w:tblPrEx>
          <w:tblCellMar>
            <w:top w:w="43" w:type="dxa"/>
            <w:left w:w="70" w:type="dxa"/>
            <w:bottom w:w="0" w:type="dxa"/>
            <w:right w:w="25" w:type="dxa"/>
          </w:tblCellMar>
        </w:tblPrEx>
        <w:trPr>
          <w:gridAfter w:val="1"/>
          <w:wAfter w:w="1284" w:type="dxa"/>
          <w:trHeight w:val="2194"/>
        </w:trPr>
        <w:tc>
          <w:tcPr>
            <w:tcW w:w="10621" w:type="dxa"/>
            <w:gridSpan w:val="9"/>
            <w:tcBorders>
              <w:top w:val="single" w:sz="2" w:space="0" w:color="000000"/>
              <w:left w:val="single" w:sz="2" w:space="0" w:color="000000"/>
              <w:bottom w:val="single" w:sz="2" w:space="0" w:color="000000"/>
              <w:right w:val="single" w:sz="2" w:space="0" w:color="000000"/>
            </w:tcBorders>
            <w:vAlign w:val="center"/>
          </w:tcPr>
          <w:p w:rsidR="009A3ED3" w:rsidRPr="004F4DEC" w:rsidRDefault="00734C4D" w:rsidP="00A41A5B">
            <w:pPr>
              <w:ind w:right="46"/>
              <w:jc w:val="both"/>
              <w:rPr>
                <w:rFonts w:ascii="Times New Roman" w:hAnsi="Times New Roman" w:cs="Times New Roman"/>
                <w:sz w:val="24"/>
                <w:szCs w:val="24"/>
              </w:rPr>
            </w:pPr>
            <w:r w:rsidRPr="004F4DEC">
              <w:rPr>
                <w:rFonts w:ascii="Times New Roman" w:hAnsi="Times New Roman" w:cs="Times New Roman"/>
                <w:sz w:val="24"/>
                <w:szCs w:val="24"/>
              </w:rPr>
              <w:t>Süreç,</w:t>
            </w:r>
          </w:p>
          <w:p w:rsidR="009A3ED3" w:rsidRPr="004F4DEC" w:rsidRDefault="009A3ED3" w:rsidP="00A41A5B">
            <w:pPr>
              <w:ind w:right="46"/>
              <w:jc w:val="both"/>
              <w:rPr>
                <w:rFonts w:ascii="Times New Roman" w:hAnsi="Times New Roman" w:cs="Times New Roman"/>
                <w:sz w:val="24"/>
                <w:szCs w:val="24"/>
              </w:rPr>
            </w:pPr>
          </w:p>
          <w:p w:rsidR="00734C4D" w:rsidRPr="004F4DEC" w:rsidRDefault="005677AE" w:rsidP="007A3F13">
            <w:pPr>
              <w:ind w:right="46"/>
              <w:jc w:val="both"/>
              <w:rPr>
                <w:rFonts w:ascii="Times New Roman" w:hAnsi="Times New Roman" w:cs="Times New Roman"/>
                <w:sz w:val="24"/>
                <w:szCs w:val="24"/>
              </w:rPr>
            </w:pPr>
            <w:r w:rsidRPr="004F4DEC">
              <w:rPr>
                <w:rFonts w:ascii="Times New Roman" w:hAnsi="Times New Roman" w:cs="Times New Roman"/>
                <w:sz w:val="24"/>
                <w:szCs w:val="24"/>
              </w:rPr>
              <w:t xml:space="preserve">    </w:t>
            </w:r>
            <w:r w:rsidR="007A3F13" w:rsidRPr="004F4DEC">
              <w:rPr>
                <w:rFonts w:ascii="Times New Roman" w:hAnsi="Times New Roman" w:cs="Times New Roman"/>
                <w:sz w:val="24"/>
                <w:szCs w:val="24"/>
              </w:rPr>
              <w:t>Kamu idarelerine ait taşınır malların kaydı, muhafazası ve kullanımı ile yönetim hesabının verilmesi amacıyla Harcama Yetkilisince kendisinin veya görevlendireceği bir kişinin başkanlığında Taşınır Kayıt ve Kontrol Yetkilisinin de bulunduğu en az üç kişiden oluşan sayım komisyonunun kurulmasıyla başlayan süreç tüm işlemler sonucu evrakların birer suretinin dosyalanmasıyla tamamlanır.</w:t>
            </w:r>
          </w:p>
        </w:tc>
      </w:tr>
      <w:tr w:rsidR="00734C4D" w:rsidRPr="004F4DEC" w:rsidTr="00CF1A4C">
        <w:tblPrEx>
          <w:tblCellMar>
            <w:top w:w="43" w:type="dxa"/>
            <w:left w:w="70" w:type="dxa"/>
            <w:bottom w:w="0" w:type="dxa"/>
            <w:right w:w="25" w:type="dxa"/>
          </w:tblCellMar>
        </w:tblPrEx>
        <w:trPr>
          <w:gridAfter w:val="1"/>
          <w:wAfter w:w="1284" w:type="dxa"/>
          <w:trHeight w:val="430"/>
        </w:trPr>
        <w:tc>
          <w:tcPr>
            <w:tcW w:w="10621" w:type="dxa"/>
            <w:gridSpan w:val="9"/>
            <w:tcBorders>
              <w:top w:val="single" w:sz="2" w:space="0" w:color="000000"/>
              <w:left w:val="single" w:sz="2" w:space="0" w:color="000000"/>
              <w:bottom w:val="single" w:sz="2" w:space="0" w:color="000000"/>
              <w:right w:val="single" w:sz="2" w:space="0" w:color="000000"/>
            </w:tcBorders>
          </w:tcPr>
          <w:p w:rsidR="00734C4D" w:rsidRPr="004F4DEC" w:rsidRDefault="00734C4D" w:rsidP="00A41A5B">
            <w:pPr>
              <w:jc w:val="both"/>
              <w:rPr>
                <w:rFonts w:ascii="Times New Roman" w:hAnsi="Times New Roman" w:cs="Times New Roman"/>
                <w:sz w:val="24"/>
                <w:szCs w:val="24"/>
              </w:rPr>
            </w:pPr>
            <w:r w:rsidRPr="004F4DEC">
              <w:rPr>
                <w:rFonts w:ascii="Times New Roman" w:hAnsi="Times New Roman" w:cs="Times New Roman"/>
                <w:b/>
                <w:color w:val="14067A"/>
                <w:sz w:val="24"/>
                <w:szCs w:val="24"/>
              </w:rPr>
              <w:t xml:space="preserve"> SÜREÇ KATILIMCILARI</w:t>
            </w:r>
          </w:p>
        </w:tc>
      </w:tr>
      <w:tr w:rsidR="00734C4D" w:rsidRPr="004F4DEC" w:rsidTr="00CF1A4C">
        <w:tblPrEx>
          <w:tblCellMar>
            <w:top w:w="43" w:type="dxa"/>
            <w:left w:w="70" w:type="dxa"/>
            <w:bottom w:w="0" w:type="dxa"/>
            <w:right w:w="25" w:type="dxa"/>
          </w:tblCellMar>
        </w:tblPrEx>
        <w:trPr>
          <w:gridAfter w:val="1"/>
          <w:wAfter w:w="1284" w:type="dxa"/>
          <w:trHeight w:val="345"/>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4F4DEC" w:rsidRDefault="00734C4D" w:rsidP="00A41A5B">
            <w:pPr>
              <w:ind w:left="72"/>
              <w:jc w:val="both"/>
              <w:rPr>
                <w:rFonts w:ascii="Times New Roman" w:hAnsi="Times New Roman" w:cs="Times New Roman"/>
                <w:sz w:val="24"/>
                <w:szCs w:val="24"/>
              </w:rPr>
            </w:pPr>
            <w:r w:rsidRPr="004F4DEC">
              <w:rPr>
                <w:rFonts w:ascii="Times New Roman" w:hAnsi="Times New Roman" w:cs="Times New Roman"/>
                <w:color w:val="002060"/>
                <w:sz w:val="24"/>
                <w:szCs w:val="24"/>
              </w:rPr>
              <w:t>SÜREÇ SAHİBİ</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4F4DEC" w:rsidRDefault="00734C4D" w:rsidP="00A41A5B">
            <w:pPr>
              <w:jc w:val="both"/>
              <w:rPr>
                <w:rFonts w:ascii="Times New Roman" w:hAnsi="Times New Roman" w:cs="Times New Roman"/>
                <w:sz w:val="24"/>
                <w:szCs w:val="24"/>
              </w:rPr>
            </w:pPr>
            <w:r w:rsidRPr="004F4DEC">
              <w:rPr>
                <w:rFonts w:ascii="Times New Roman" w:hAnsi="Times New Roman" w:cs="Times New Roman"/>
                <w:sz w:val="24"/>
                <w:szCs w:val="24"/>
              </w:rPr>
              <w:t>Harcama Yetkilisi</w:t>
            </w:r>
          </w:p>
        </w:tc>
      </w:tr>
      <w:tr w:rsidR="00734C4D" w:rsidRPr="004F4DEC" w:rsidTr="00C25577">
        <w:tblPrEx>
          <w:tblCellMar>
            <w:top w:w="43" w:type="dxa"/>
            <w:left w:w="70" w:type="dxa"/>
            <w:bottom w:w="0" w:type="dxa"/>
            <w:right w:w="25" w:type="dxa"/>
          </w:tblCellMar>
        </w:tblPrEx>
        <w:trPr>
          <w:gridAfter w:val="1"/>
          <w:wAfter w:w="1284" w:type="dxa"/>
          <w:trHeight w:val="678"/>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4F4DEC" w:rsidRDefault="00734C4D" w:rsidP="00A41A5B">
            <w:pPr>
              <w:ind w:left="72"/>
              <w:jc w:val="both"/>
              <w:rPr>
                <w:rFonts w:ascii="Times New Roman" w:hAnsi="Times New Roman" w:cs="Times New Roman"/>
                <w:sz w:val="24"/>
                <w:szCs w:val="24"/>
              </w:rPr>
            </w:pPr>
            <w:r w:rsidRPr="004F4DEC">
              <w:rPr>
                <w:rFonts w:ascii="Times New Roman" w:hAnsi="Times New Roman" w:cs="Times New Roman"/>
                <w:color w:val="002060"/>
                <w:sz w:val="24"/>
                <w:szCs w:val="24"/>
              </w:rPr>
              <w:t>SÜREÇ SORUMLULARI</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4F4DEC" w:rsidRDefault="00734C4D" w:rsidP="0017198C">
            <w:pPr>
              <w:jc w:val="both"/>
              <w:rPr>
                <w:rFonts w:ascii="Times New Roman" w:hAnsi="Times New Roman" w:cs="Times New Roman"/>
                <w:sz w:val="24"/>
                <w:szCs w:val="24"/>
              </w:rPr>
            </w:pPr>
            <w:r w:rsidRPr="004F4DEC">
              <w:rPr>
                <w:rFonts w:ascii="Times New Roman" w:hAnsi="Times New Roman" w:cs="Times New Roman"/>
                <w:sz w:val="24"/>
                <w:szCs w:val="24"/>
              </w:rPr>
              <w:t>Harcama Yetkilisi,</w:t>
            </w:r>
            <w:r w:rsidR="00930EC1" w:rsidRPr="004F4DEC">
              <w:rPr>
                <w:rFonts w:ascii="Times New Roman" w:hAnsi="Times New Roman" w:cs="Times New Roman"/>
                <w:sz w:val="24"/>
                <w:szCs w:val="24"/>
              </w:rPr>
              <w:t xml:space="preserve"> </w:t>
            </w:r>
            <w:r w:rsidR="0017198C" w:rsidRPr="004F4DEC">
              <w:rPr>
                <w:rFonts w:ascii="Times New Roman" w:hAnsi="Times New Roman" w:cs="Times New Roman"/>
                <w:sz w:val="24"/>
                <w:szCs w:val="24"/>
              </w:rPr>
              <w:t>Taşınır Kayıt Kontrol Yetkilisi</w:t>
            </w:r>
            <w:r w:rsidR="00930EC1" w:rsidRPr="004F4DEC">
              <w:rPr>
                <w:rFonts w:ascii="Times New Roman" w:hAnsi="Times New Roman" w:cs="Times New Roman"/>
                <w:sz w:val="24"/>
                <w:szCs w:val="24"/>
              </w:rPr>
              <w:t>,</w:t>
            </w:r>
            <w:r w:rsidRPr="004F4DEC">
              <w:rPr>
                <w:rFonts w:ascii="Times New Roman" w:hAnsi="Times New Roman" w:cs="Times New Roman"/>
                <w:sz w:val="24"/>
                <w:szCs w:val="24"/>
              </w:rPr>
              <w:t xml:space="preserve"> </w:t>
            </w:r>
            <w:r w:rsidR="007849D7" w:rsidRPr="004F4DEC">
              <w:rPr>
                <w:rFonts w:ascii="Times New Roman" w:hAnsi="Times New Roman" w:cs="Times New Roman"/>
                <w:sz w:val="24"/>
                <w:szCs w:val="24"/>
              </w:rPr>
              <w:t>Taşınır Kayıt Yetkilisi</w:t>
            </w:r>
            <w:r w:rsidR="007A3F13" w:rsidRPr="004F4DEC">
              <w:rPr>
                <w:rFonts w:ascii="Times New Roman" w:hAnsi="Times New Roman" w:cs="Times New Roman"/>
                <w:sz w:val="24"/>
                <w:szCs w:val="24"/>
              </w:rPr>
              <w:t>, Sayım Komisyonu</w:t>
            </w:r>
          </w:p>
        </w:tc>
      </w:tr>
      <w:tr w:rsidR="00734C4D" w:rsidRPr="004F4DEC" w:rsidTr="001D2E13">
        <w:tblPrEx>
          <w:tblCellMar>
            <w:top w:w="43" w:type="dxa"/>
            <w:left w:w="70" w:type="dxa"/>
            <w:bottom w:w="0" w:type="dxa"/>
            <w:right w:w="25" w:type="dxa"/>
          </w:tblCellMar>
        </w:tblPrEx>
        <w:trPr>
          <w:gridAfter w:val="1"/>
          <w:wAfter w:w="1284" w:type="dxa"/>
          <w:trHeight w:val="661"/>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4F4DEC" w:rsidRDefault="005677AE" w:rsidP="00A41A5B">
            <w:pPr>
              <w:ind w:left="72"/>
              <w:jc w:val="both"/>
              <w:rPr>
                <w:rFonts w:ascii="Times New Roman" w:hAnsi="Times New Roman" w:cs="Times New Roman"/>
                <w:sz w:val="24"/>
                <w:szCs w:val="24"/>
              </w:rPr>
            </w:pPr>
            <w:r w:rsidRPr="004F4DEC">
              <w:rPr>
                <w:rFonts w:ascii="Times New Roman" w:hAnsi="Times New Roman" w:cs="Times New Roman"/>
                <w:color w:val="002060"/>
                <w:sz w:val="24"/>
                <w:szCs w:val="24"/>
              </w:rPr>
              <w:t>PAYDAŞ</w:t>
            </w:r>
            <w:r w:rsidR="00734C4D" w:rsidRPr="004F4DEC">
              <w:rPr>
                <w:rFonts w:ascii="Times New Roman" w:hAnsi="Times New Roman" w:cs="Times New Roman"/>
                <w:color w:val="002060"/>
                <w:sz w:val="24"/>
                <w:szCs w:val="24"/>
              </w:rPr>
              <w:t>LAR</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4F4DEC" w:rsidRDefault="00734C4D" w:rsidP="00A41A5B">
            <w:pPr>
              <w:jc w:val="both"/>
              <w:rPr>
                <w:rFonts w:ascii="Times New Roman" w:hAnsi="Times New Roman" w:cs="Times New Roman"/>
                <w:sz w:val="24"/>
                <w:szCs w:val="24"/>
              </w:rPr>
            </w:pPr>
            <w:r w:rsidRPr="004F4DEC">
              <w:rPr>
                <w:rFonts w:ascii="Times New Roman" w:hAnsi="Times New Roman" w:cs="Times New Roman"/>
                <w:sz w:val="24"/>
                <w:szCs w:val="24"/>
              </w:rPr>
              <w:t>Genel Sekreterlik</w:t>
            </w:r>
            <w:r w:rsidR="005677AE" w:rsidRPr="004F4DEC">
              <w:rPr>
                <w:rFonts w:ascii="Times New Roman" w:hAnsi="Times New Roman" w:cs="Times New Roman"/>
                <w:sz w:val="24"/>
                <w:szCs w:val="24"/>
              </w:rPr>
              <w:t>, Strateji Geliştirme Daire Başkanlığı</w:t>
            </w:r>
          </w:p>
        </w:tc>
      </w:tr>
      <w:tr w:rsidR="00734C4D" w:rsidRPr="004F4DEC" w:rsidTr="00CF1A4C">
        <w:tblPrEx>
          <w:tblCellMar>
            <w:top w:w="43" w:type="dxa"/>
            <w:left w:w="70" w:type="dxa"/>
            <w:bottom w:w="0" w:type="dxa"/>
            <w:right w:w="25" w:type="dxa"/>
          </w:tblCellMar>
        </w:tblPrEx>
        <w:trPr>
          <w:gridAfter w:val="1"/>
          <w:wAfter w:w="1284" w:type="dxa"/>
          <w:trHeight w:val="430"/>
        </w:trPr>
        <w:tc>
          <w:tcPr>
            <w:tcW w:w="10621" w:type="dxa"/>
            <w:gridSpan w:val="9"/>
            <w:tcBorders>
              <w:top w:val="single" w:sz="2" w:space="0" w:color="000000"/>
              <w:left w:val="single" w:sz="2" w:space="0" w:color="000000"/>
              <w:bottom w:val="single" w:sz="2" w:space="0" w:color="000000"/>
              <w:right w:val="single" w:sz="2" w:space="0" w:color="000000"/>
            </w:tcBorders>
          </w:tcPr>
          <w:p w:rsidR="00734C4D" w:rsidRPr="004F4DEC" w:rsidRDefault="00734C4D" w:rsidP="00A41A5B">
            <w:pPr>
              <w:jc w:val="both"/>
              <w:rPr>
                <w:rFonts w:ascii="Times New Roman" w:hAnsi="Times New Roman" w:cs="Times New Roman"/>
                <w:sz w:val="24"/>
                <w:szCs w:val="24"/>
              </w:rPr>
            </w:pPr>
            <w:r w:rsidRPr="004F4DEC">
              <w:rPr>
                <w:rFonts w:ascii="Times New Roman" w:hAnsi="Times New Roman" w:cs="Times New Roman"/>
                <w:b/>
                <w:color w:val="14067A"/>
                <w:sz w:val="24"/>
                <w:szCs w:val="24"/>
              </w:rPr>
              <w:t xml:space="preserve"> SÜREÇ UNSURLARI</w:t>
            </w:r>
          </w:p>
        </w:tc>
      </w:tr>
      <w:tr w:rsidR="00734C4D" w:rsidRPr="004F4DEC" w:rsidTr="00CF1A4C">
        <w:tblPrEx>
          <w:tblCellMar>
            <w:top w:w="43" w:type="dxa"/>
            <w:left w:w="70" w:type="dxa"/>
            <w:bottom w:w="0" w:type="dxa"/>
            <w:right w:w="25" w:type="dxa"/>
          </w:tblCellMar>
        </w:tblPrEx>
        <w:trPr>
          <w:gridAfter w:val="1"/>
          <w:wAfter w:w="1284" w:type="dxa"/>
          <w:trHeight w:val="493"/>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4F4DEC" w:rsidRDefault="00734C4D" w:rsidP="00A41A5B">
            <w:pPr>
              <w:ind w:left="72"/>
              <w:jc w:val="both"/>
              <w:rPr>
                <w:rFonts w:ascii="Times New Roman" w:hAnsi="Times New Roman" w:cs="Times New Roman"/>
                <w:sz w:val="24"/>
                <w:szCs w:val="24"/>
              </w:rPr>
            </w:pPr>
            <w:r w:rsidRPr="004F4DEC">
              <w:rPr>
                <w:rFonts w:ascii="Times New Roman" w:hAnsi="Times New Roman" w:cs="Times New Roman"/>
                <w:color w:val="002060"/>
                <w:sz w:val="24"/>
                <w:szCs w:val="24"/>
              </w:rPr>
              <w:t>GİRDİLER</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4F4DEC" w:rsidRDefault="001D533E" w:rsidP="00A41A5B">
            <w:pPr>
              <w:jc w:val="both"/>
              <w:rPr>
                <w:rFonts w:ascii="Times New Roman" w:hAnsi="Times New Roman" w:cs="Times New Roman"/>
                <w:sz w:val="24"/>
                <w:szCs w:val="24"/>
              </w:rPr>
            </w:pPr>
            <w:r w:rsidRPr="004F4DEC">
              <w:rPr>
                <w:rFonts w:ascii="Times New Roman" w:hAnsi="Times New Roman" w:cs="Times New Roman"/>
                <w:sz w:val="24"/>
                <w:szCs w:val="24"/>
              </w:rPr>
              <w:t xml:space="preserve">Fakülte </w:t>
            </w:r>
            <w:r w:rsidR="00734C4D" w:rsidRPr="004F4DEC">
              <w:rPr>
                <w:rFonts w:ascii="Times New Roman" w:hAnsi="Times New Roman" w:cs="Times New Roman"/>
                <w:sz w:val="24"/>
                <w:szCs w:val="24"/>
              </w:rPr>
              <w:t>devir, bağış</w:t>
            </w:r>
            <w:r w:rsidR="002E386C" w:rsidRPr="004F4DEC">
              <w:rPr>
                <w:rFonts w:ascii="Times New Roman" w:hAnsi="Times New Roman" w:cs="Times New Roman"/>
                <w:sz w:val="24"/>
                <w:szCs w:val="24"/>
              </w:rPr>
              <w:t>,</w:t>
            </w:r>
            <w:r w:rsidR="00734C4D" w:rsidRPr="004F4DEC">
              <w:rPr>
                <w:rFonts w:ascii="Times New Roman" w:hAnsi="Times New Roman" w:cs="Times New Roman"/>
                <w:sz w:val="24"/>
                <w:szCs w:val="24"/>
              </w:rPr>
              <w:t xml:space="preserve"> </w:t>
            </w:r>
            <w:r w:rsidR="007A3F13" w:rsidRPr="004F4DEC">
              <w:rPr>
                <w:rFonts w:ascii="Times New Roman" w:hAnsi="Times New Roman" w:cs="Times New Roman"/>
                <w:sz w:val="24"/>
                <w:szCs w:val="24"/>
              </w:rPr>
              <w:t xml:space="preserve">satın alma </w:t>
            </w:r>
            <w:r w:rsidR="00734C4D" w:rsidRPr="004F4DEC">
              <w:rPr>
                <w:rFonts w:ascii="Times New Roman" w:hAnsi="Times New Roman" w:cs="Times New Roman"/>
                <w:sz w:val="24"/>
                <w:szCs w:val="24"/>
              </w:rPr>
              <w:t>vb. evraklar</w:t>
            </w:r>
          </w:p>
        </w:tc>
      </w:tr>
      <w:tr w:rsidR="00734C4D" w:rsidRPr="004F4DEC" w:rsidTr="001D2E13">
        <w:tblPrEx>
          <w:tblCellMar>
            <w:top w:w="43" w:type="dxa"/>
            <w:left w:w="70" w:type="dxa"/>
            <w:bottom w:w="0" w:type="dxa"/>
            <w:right w:w="25" w:type="dxa"/>
          </w:tblCellMar>
        </w:tblPrEx>
        <w:trPr>
          <w:gridAfter w:val="1"/>
          <w:wAfter w:w="1284" w:type="dxa"/>
          <w:trHeight w:val="1054"/>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4F4DEC" w:rsidRDefault="00734C4D" w:rsidP="00A41A5B">
            <w:pPr>
              <w:ind w:left="72"/>
              <w:jc w:val="both"/>
              <w:rPr>
                <w:rFonts w:ascii="Times New Roman" w:hAnsi="Times New Roman" w:cs="Times New Roman"/>
                <w:sz w:val="24"/>
                <w:szCs w:val="24"/>
              </w:rPr>
            </w:pPr>
            <w:r w:rsidRPr="004F4DEC">
              <w:rPr>
                <w:rFonts w:ascii="Times New Roman" w:hAnsi="Times New Roman" w:cs="Times New Roman"/>
                <w:color w:val="002060"/>
                <w:sz w:val="24"/>
                <w:szCs w:val="24"/>
              </w:rPr>
              <w:t>KAYNAKLAR</w:t>
            </w:r>
          </w:p>
        </w:tc>
        <w:tc>
          <w:tcPr>
            <w:tcW w:w="8020" w:type="dxa"/>
            <w:gridSpan w:val="6"/>
            <w:tcBorders>
              <w:top w:val="single" w:sz="2" w:space="0" w:color="000000"/>
              <w:left w:val="single" w:sz="2" w:space="0" w:color="000000"/>
              <w:bottom w:val="single" w:sz="2" w:space="0" w:color="000000"/>
              <w:right w:val="single" w:sz="2" w:space="0" w:color="000000"/>
            </w:tcBorders>
          </w:tcPr>
          <w:p w:rsidR="005D1BF6" w:rsidRPr="004F4DEC" w:rsidRDefault="005D1BF6" w:rsidP="00A41A5B">
            <w:pPr>
              <w:jc w:val="both"/>
              <w:rPr>
                <w:rFonts w:ascii="Times New Roman" w:eastAsia="Times New Roman" w:hAnsi="Times New Roman" w:cs="Times New Roman"/>
                <w:color w:val="800080"/>
                <w:sz w:val="24"/>
                <w:szCs w:val="24"/>
                <w:u w:val="single"/>
              </w:rPr>
            </w:pPr>
            <w:r w:rsidRPr="004F4DEC">
              <w:rPr>
                <w:rFonts w:ascii="Times New Roman" w:hAnsi="Times New Roman" w:cs="Times New Roman"/>
                <w:sz w:val="24"/>
                <w:szCs w:val="24"/>
              </w:rPr>
              <w:t>5018 sayılı Kamu Mali Yönetimi ve Kontrol Kanunu</w:t>
            </w:r>
          </w:p>
          <w:p w:rsidR="008843AF" w:rsidRDefault="008843AF" w:rsidP="008843AF">
            <w:pPr>
              <w:jc w:val="both"/>
              <w:rPr>
                <w:rFonts w:ascii="Times New Roman" w:hAnsi="Times New Roman" w:cs="Times New Roman"/>
                <w:sz w:val="24"/>
                <w:szCs w:val="24"/>
              </w:rPr>
            </w:pPr>
            <w:r>
              <w:rPr>
                <w:rFonts w:ascii="Times New Roman" w:hAnsi="Times New Roman" w:cs="Times New Roman"/>
                <w:sz w:val="24"/>
                <w:szCs w:val="24"/>
              </w:rPr>
              <w:t>İlgili Taşınır Mal Yönetmeliği</w:t>
            </w:r>
          </w:p>
          <w:p w:rsidR="00267109" w:rsidRPr="004F4DEC" w:rsidRDefault="00267109" w:rsidP="00267109">
            <w:pPr>
              <w:jc w:val="both"/>
              <w:rPr>
                <w:rFonts w:ascii="Times New Roman" w:hAnsi="Times New Roman" w:cs="Times New Roman"/>
                <w:sz w:val="24"/>
                <w:szCs w:val="24"/>
              </w:rPr>
            </w:pPr>
          </w:p>
        </w:tc>
      </w:tr>
      <w:tr w:rsidR="00734C4D" w:rsidRPr="004F4DEC" w:rsidTr="00CF1A4C">
        <w:tblPrEx>
          <w:tblCellMar>
            <w:top w:w="43" w:type="dxa"/>
            <w:left w:w="70" w:type="dxa"/>
            <w:bottom w:w="0" w:type="dxa"/>
            <w:right w:w="25" w:type="dxa"/>
          </w:tblCellMar>
        </w:tblPrEx>
        <w:trPr>
          <w:gridAfter w:val="1"/>
          <w:wAfter w:w="1284" w:type="dxa"/>
          <w:trHeight w:val="493"/>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4F4DEC" w:rsidRDefault="00734C4D" w:rsidP="00A41A5B">
            <w:pPr>
              <w:ind w:left="72"/>
              <w:jc w:val="both"/>
              <w:rPr>
                <w:rFonts w:ascii="Times New Roman" w:hAnsi="Times New Roman" w:cs="Times New Roman"/>
                <w:sz w:val="24"/>
                <w:szCs w:val="24"/>
              </w:rPr>
            </w:pPr>
            <w:r w:rsidRPr="004F4DEC">
              <w:rPr>
                <w:rFonts w:ascii="Times New Roman" w:hAnsi="Times New Roman" w:cs="Times New Roman"/>
                <w:color w:val="002060"/>
                <w:sz w:val="24"/>
                <w:szCs w:val="24"/>
              </w:rPr>
              <w:t>ÇIKTILAR</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4F4DEC" w:rsidRDefault="00E52BD9" w:rsidP="00051391">
            <w:pPr>
              <w:jc w:val="both"/>
              <w:rPr>
                <w:rFonts w:ascii="Times New Roman" w:hAnsi="Times New Roman" w:cs="Times New Roman"/>
                <w:sz w:val="24"/>
                <w:szCs w:val="24"/>
              </w:rPr>
            </w:pPr>
            <w:r w:rsidRPr="004F4DEC">
              <w:rPr>
                <w:rFonts w:ascii="Times New Roman" w:hAnsi="Times New Roman" w:cs="Times New Roman"/>
                <w:sz w:val="24"/>
                <w:szCs w:val="24"/>
              </w:rPr>
              <w:t>Sayım döküm cetvelleri, Giriş çıkış belgeleri, Taşınır işlem fişleri</w:t>
            </w:r>
          </w:p>
        </w:tc>
      </w:tr>
      <w:tr w:rsidR="00734C4D" w:rsidRPr="004F4DEC" w:rsidTr="00CF1A4C">
        <w:tblPrEx>
          <w:tblCellMar>
            <w:top w:w="43" w:type="dxa"/>
            <w:left w:w="70" w:type="dxa"/>
            <w:bottom w:w="0" w:type="dxa"/>
            <w:right w:w="25" w:type="dxa"/>
          </w:tblCellMar>
        </w:tblPrEx>
        <w:trPr>
          <w:gridAfter w:val="1"/>
          <w:wAfter w:w="1284" w:type="dxa"/>
          <w:trHeight w:val="345"/>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4F4DEC" w:rsidRDefault="00734C4D" w:rsidP="00A41A5B">
            <w:pPr>
              <w:ind w:left="72"/>
              <w:jc w:val="both"/>
              <w:rPr>
                <w:rFonts w:ascii="Times New Roman" w:hAnsi="Times New Roman" w:cs="Times New Roman"/>
                <w:sz w:val="24"/>
                <w:szCs w:val="24"/>
              </w:rPr>
            </w:pPr>
            <w:r w:rsidRPr="004F4DEC">
              <w:rPr>
                <w:rFonts w:ascii="Times New Roman" w:hAnsi="Times New Roman" w:cs="Times New Roman"/>
                <w:color w:val="002060"/>
                <w:sz w:val="24"/>
                <w:szCs w:val="24"/>
              </w:rPr>
              <w:t>ETKİLENDİĞİ SÜREÇLER</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4F4DEC" w:rsidRDefault="00734C4D" w:rsidP="00A41A5B">
            <w:pPr>
              <w:jc w:val="both"/>
              <w:rPr>
                <w:rFonts w:ascii="Times New Roman" w:hAnsi="Times New Roman" w:cs="Times New Roman"/>
                <w:sz w:val="24"/>
                <w:szCs w:val="24"/>
              </w:rPr>
            </w:pPr>
          </w:p>
        </w:tc>
      </w:tr>
      <w:tr w:rsidR="00734C4D" w:rsidRPr="004F4DEC" w:rsidTr="00CF1A4C">
        <w:tblPrEx>
          <w:tblCellMar>
            <w:top w:w="43" w:type="dxa"/>
            <w:left w:w="70" w:type="dxa"/>
            <w:bottom w:w="0" w:type="dxa"/>
            <w:right w:w="25" w:type="dxa"/>
          </w:tblCellMar>
        </w:tblPrEx>
        <w:trPr>
          <w:gridAfter w:val="1"/>
          <w:wAfter w:w="1284" w:type="dxa"/>
          <w:trHeight w:val="576"/>
        </w:trPr>
        <w:tc>
          <w:tcPr>
            <w:tcW w:w="2601" w:type="dxa"/>
            <w:gridSpan w:val="3"/>
            <w:tcBorders>
              <w:top w:val="single" w:sz="2" w:space="0" w:color="000000"/>
              <w:left w:val="single" w:sz="2" w:space="0" w:color="000000"/>
              <w:bottom w:val="single" w:sz="2" w:space="0" w:color="000000"/>
              <w:right w:val="single" w:sz="2" w:space="0" w:color="000000"/>
            </w:tcBorders>
          </w:tcPr>
          <w:p w:rsidR="00734C4D" w:rsidRPr="004F4DEC" w:rsidRDefault="00734C4D" w:rsidP="00A41A5B">
            <w:pPr>
              <w:ind w:left="72"/>
              <w:jc w:val="both"/>
              <w:rPr>
                <w:rFonts w:ascii="Times New Roman" w:hAnsi="Times New Roman" w:cs="Times New Roman"/>
                <w:sz w:val="24"/>
                <w:szCs w:val="24"/>
              </w:rPr>
            </w:pPr>
            <w:r w:rsidRPr="004F4DEC">
              <w:rPr>
                <w:rFonts w:ascii="Times New Roman" w:hAnsi="Times New Roman" w:cs="Times New Roman"/>
                <w:color w:val="002060"/>
                <w:sz w:val="24"/>
                <w:szCs w:val="24"/>
              </w:rPr>
              <w:t>ETKİLEDİĞİ SÜREÇLER</w:t>
            </w:r>
          </w:p>
        </w:tc>
        <w:tc>
          <w:tcPr>
            <w:tcW w:w="8020" w:type="dxa"/>
            <w:gridSpan w:val="6"/>
            <w:tcBorders>
              <w:top w:val="single" w:sz="2" w:space="0" w:color="000000"/>
              <w:left w:val="single" w:sz="2" w:space="0" w:color="000000"/>
              <w:bottom w:val="single" w:sz="2" w:space="0" w:color="000000"/>
              <w:right w:val="single" w:sz="2" w:space="0" w:color="000000"/>
            </w:tcBorders>
          </w:tcPr>
          <w:p w:rsidR="00734C4D" w:rsidRPr="004F4DEC" w:rsidRDefault="00734C4D" w:rsidP="00A41A5B">
            <w:pPr>
              <w:jc w:val="both"/>
              <w:rPr>
                <w:rFonts w:ascii="Times New Roman" w:hAnsi="Times New Roman" w:cs="Times New Roman"/>
                <w:sz w:val="24"/>
                <w:szCs w:val="24"/>
              </w:rPr>
            </w:pPr>
          </w:p>
        </w:tc>
      </w:tr>
      <w:tr w:rsidR="00734C4D" w:rsidRPr="004F4DEC" w:rsidTr="00CF1A4C">
        <w:tblPrEx>
          <w:tblCellMar>
            <w:top w:w="20" w:type="dxa"/>
            <w:left w:w="0" w:type="dxa"/>
            <w:bottom w:w="0" w:type="dxa"/>
            <w:right w:w="0" w:type="dxa"/>
          </w:tblCellMar>
        </w:tblPrEx>
        <w:trPr>
          <w:gridAfter w:val="1"/>
          <w:wAfter w:w="1284" w:type="dxa"/>
          <w:trHeight w:val="684"/>
        </w:trPr>
        <w:tc>
          <w:tcPr>
            <w:tcW w:w="488" w:type="dxa"/>
            <w:tcBorders>
              <w:top w:val="single" w:sz="2" w:space="0" w:color="000000"/>
              <w:left w:val="single" w:sz="2" w:space="0" w:color="000000"/>
              <w:bottom w:val="single" w:sz="2" w:space="0" w:color="000000"/>
              <w:right w:val="single" w:sz="2" w:space="0" w:color="000000"/>
            </w:tcBorders>
          </w:tcPr>
          <w:p w:rsidR="00EA0F4F" w:rsidRPr="004F4DEC" w:rsidRDefault="00EA0F4F" w:rsidP="00F43868">
            <w:pPr>
              <w:rPr>
                <w:rFonts w:ascii="Times New Roman" w:hAnsi="Times New Roman" w:cs="Times New Roman"/>
                <w:color w:val="002060"/>
                <w:sz w:val="24"/>
                <w:szCs w:val="24"/>
              </w:rPr>
            </w:pPr>
          </w:p>
          <w:p w:rsidR="00734C4D" w:rsidRPr="004F4DEC" w:rsidRDefault="00734C4D" w:rsidP="00F43868">
            <w:pPr>
              <w:rPr>
                <w:rFonts w:ascii="Times New Roman" w:hAnsi="Times New Roman" w:cs="Times New Roman"/>
                <w:sz w:val="24"/>
                <w:szCs w:val="24"/>
              </w:rPr>
            </w:pPr>
            <w:r w:rsidRPr="004F4DEC">
              <w:rPr>
                <w:rFonts w:ascii="Times New Roman" w:hAnsi="Times New Roman" w:cs="Times New Roman"/>
                <w:color w:val="002060"/>
                <w:sz w:val="24"/>
                <w:szCs w:val="24"/>
              </w:rPr>
              <w:t>NO</w:t>
            </w:r>
          </w:p>
        </w:tc>
        <w:tc>
          <w:tcPr>
            <w:tcW w:w="6587" w:type="dxa"/>
            <w:gridSpan w:val="5"/>
            <w:tcBorders>
              <w:top w:val="single" w:sz="2" w:space="0" w:color="000000"/>
              <w:left w:val="single" w:sz="2" w:space="0" w:color="000000"/>
              <w:bottom w:val="single" w:sz="2" w:space="0" w:color="000000"/>
              <w:right w:val="single" w:sz="2" w:space="0" w:color="000000"/>
            </w:tcBorders>
          </w:tcPr>
          <w:p w:rsidR="00EA0F4F" w:rsidRPr="004F4DEC" w:rsidRDefault="00EA0F4F" w:rsidP="009F6410">
            <w:pPr>
              <w:ind w:left="70"/>
              <w:rPr>
                <w:rFonts w:ascii="Times New Roman" w:hAnsi="Times New Roman" w:cs="Times New Roman"/>
                <w:color w:val="002060"/>
                <w:sz w:val="24"/>
                <w:szCs w:val="24"/>
              </w:rPr>
            </w:pPr>
          </w:p>
          <w:p w:rsidR="00734C4D" w:rsidRPr="004F4DEC" w:rsidRDefault="001D533E" w:rsidP="00651CF2">
            <w:pPr>
              <w:rPr>
                <w:rFonts w:ascii="Times New Roman" w:hAnsi="Times New Roman" w:cs="Times New Roman"/>
                <w:sz w:val="24"/>
                <w:szCs w:val="24"/>
              </w:rPr>
            </w:pPr>
            <w:r w:rsidRPr="004F4DEC">
              <w:rPr>
                <w:rFonts w:ascii="Times New Roman" w:hAnsi="Times New Roman" w:cs="Times New Roman"/>
                <w:color w:val="002060"/>
                <w:sz w:val="24"/>
                <w:szCs w:val="24"/>
              </w:rPr>
              <w:t xml:space="preserve">SÜREÇ FAALİYETİNİN TANIMI: </w:t>
            </w:r>
            <w:r w:rsidR="00651CF2" w:rsidRPr="004F4DEC">
              <w:rPr>
                <w:rFonts w:ascii="Times New Roman" w:hAnsi="Times New Roman" w:cs="Times New Roman"/>
                <w:color w:val="002060"/>
                <w:sz w:val="24"/>
                <w:szCs w:val="24"/>
              </w:rPr>
              <w:t>SAYIM VE DEVİR İŞLEMLERİ</w:t>
            </w:r>
          </w:p>
        </w:tc>
        <w:tc>
          <w:tcPr>
            <w:tcW w:w="3546" w:type="dxa"/>
            <w:gridSpan w:val="3"/>
            <w:tcBorders>
              <w:top w:val="single" w:sz="2" w:space="0" w:color="000000"/>
              <w:left w:val="single" w:sz="2" w:space="0" w:color="000000"/>
              <w:bottom w:val="single" w:sz="2" w:space="0" w:color="000000"/>
              <w:right w:val="single" w:sz="2" w:space="0" w:color="000000"/>
            </w:tcBorders>
          </w:tcPr>
          <w:p w:rsidR="00EA0F4F" w:rsidRPr="004F4DEC" w:rsidRDefault="00EA0F4F" w:rsidP="009F6410">
            <w:pPr>
              <w:ind w:left="70"/>
              <w:rPr>
                <w:rFonts w:ascii="Times New Roman" w:hAnsi="Times New Roman" w:cs="Times New Roman"/>
                <w:color w:val="002060"/>
                <w:sz w:val="24"/>
                <w:szCs w:val="24"/>
              </w:rPr>
            </w:pPr>
          </w:p>
          <w:p w:rsidR="00734C4D" w:rsidRPr="004F4DEC" w:rsidRDefault="00734C4D" w:rsidP="00F43868">
            <w:pPr>
              <w:rPr>
                <w:rFonts w:ascii="Times New Roman" w:hAnsi="Times New Roman" w:cs="Times New Roman"/>
                <w:sz w:val="24"/>
                <w:szCs w:val="24"/>
              </w:rPr>
            </w:pPr>
            <w:r w:rsidRPr="004F4DEC">
              <w:rPr>
                <w:rFonts w:ascii="Times New Roman" w:hAnsi="Times New Roman" w:cs="Times New Roman"/>
                <w:color w:val="002060"/>
                <w:sz w:val="24"/>
                <w:szCs w:val="24"/>
              </w:rPr>
              <w:t>SÜREÇ KATILIMCILARI</w:t>
            </w:r>
          </w:p>
        </w:tc>
      </w:tr>
      <w:tr w:rsidR="00734C4D" w:rsidRPr="004F4DEC" w:rsidTr="00CF1A4C">
        <w:tblPrEx>
          <w:tblCellMar>
            <w:top w:w="20" w:type="dxa"/>
            <w:left w:w="0" w:type="dxa"/>
            <w:bottom w:w="0" w:type="dxa"/>
            <w:right w:w="0" w:type="dxa"/>
          </w:tblCellMar>
        </w:tblPrEx>
        <w:trPr>
          <w:gridAfter w:val="1"/>
          <w:wAfter w:w="1284" w:type="dxa"/>
          <w:trHeight w:val="657"/>
        </w:trPr>
        <w:tc>
          <w:tcPr>
            <w:tcW w:w="488" w:type="dxa"/>
            <w:tcBorders>
              <w:top w:val="single" w:sz="2" w:space="0" w:color="000000"/>
              <w:left w:val="single" w:sz="2" w:space="0" w:color="000000"/>
              <w:bottom w:val="single" w:sz="2" w:space="0" w:color="000000"/>
              <w:right w:val="single" w:sz="2" w:space="0" w:color="000000"/>
            </w:tcBorders>
          </w:tcPr>
          <w:p w:rsidR="00734C4D" w:rsidRPr="004F4DEC" w:rsidRDefault="00734C4D" w:rsidP="002858E1">
            <w:pPr>
              <w:ind w:left="70"/>
              <w:jc w:val="both"/>
              <w:rPr>
                <w:rFonts w:ascii="Times New Roman" w:hAnsi="Times New Roman" w:cs="Times New Roman"/>
                <w:sz w:val="24"/>
                <w:szCs w:val="24"/>
              </w:rPr>
            </w:pPr>
            <w:r w:rsidRPr="004F4DEC">
              <w:rPr>
                <w:rFonts w:ascii="Times New Roman" w:hAnsi="Times New Roman" w:cs="Times New Roman"/>
                <w:sz w:val="24"/>
                <w:szCs w:val="24"/>
              </w:rPr>
              <w:t>F1</w:t>
            </w:r>
          </w:p>
        </w:tc>
        <w:tc>
          <w:tcPr>
            <w:tcW w:w="6587" w:type="dxa"/>
            <w:gridSpan w:val="5"/>
            <w:tcBorders>
              <w:top w:val="single" w:sz="2" w:space="0" w:color="000000"/>
              <w:left w:val="single" w:sz="2" w:space="0" w:color="000000"/>
              <w:bottom w:val="single" w:sz="2" w:space="0" w:color="000000"/>
              <w:right w:val="single" w:sz="2" w:space="0" w:color="000000"/>
            </w:tcBorders>
          </w:tcPr>
          <w:p w:rsidR="00734C4D" w:rsidRPr="004F4DEC" w:rsidRDefault="007A3F13" w:rsidP="00A41A5B">
            <w:pPr>
              <w:ind w:right="70"/>
              <w:jc w:val="both"/>
              <w:rPr>
                <w:rFonts w:ascii="Times New Roman" w:hAnsi="Times New Roman" w:cs="Times New Roman"/>
                <w:sz w:val="24"/>
                <w:szCs w:val="24"/>
              </w:rPr>
            </w:pPr>
            <w:r w:rsidRPr="004F4DEC">
              <w:rPr>
                <w:rFonts w:ascii="Times New Roman" w:hAnsi="Times New Roman" w:cs="Times New Roman"/>
                <w:sz w:val="24"/>
                <w:szCs w:val="24"/>
              </w:rPr>
              <w:t>Harcama Yetkilisince kendisinin veya görevlendireceği bir kişinin başkanlığında Taşınır Kayıt ve Kontrol Yetkilisinin de bulunduğu en az üç kişiden oluşan sayım komisyonu kurulur</w:t>
            </w:r>
            <w:r w:rsidR="00AC0DFA" w:rsidRPr="004F4DEC">
              <w:rPr>
                <w:rFonts w:ascii="Times New Roman" w:hAnsi="Times New Roman" w:cs="Times New Roman"/>
                <w:sz w:val="24"/>
                <w:szCs w:val="24"/>
              </w:rPr>
              <w:t>.</w:t>
            </w:r>
          </w:p>
        </w:tc>
        <w:tc>
          <w:tcPr>
            <w:tcW w:w="3546" w:type="dxa"/>
            <w:gridSpan w:val="3"/>
            <w:tcBorders>
              <w:top w:val="single" w:sz="2" w:space="0" w:color="000000"/>
              <w:left w:val="single" w:sz="2" w:space="0" w:color="000000"/>
              <w:bottom w:val="single" w:sz="2" w:space="0" w:color="000000"/>
              <w:right w:val="single" w:sz="4" w:space="0" w:color="auto"/>
            </w:tcBorders>
          </w:tcPr>
          <w:p w:rsidR="00734C4D" w:rsidRPr="004F4DEC" w:rsidRDefault="007A3F13" w:rsidP="00A41A5B">
            <w:pPr>
              <w:jc w:val="both"/>
              <w:rPr>
                <w:rFonts w:ascii="Times New Roman" w:hAnsi="Times New Roman" w:cs="Times New Roman"/>
                <w:sz w:val="24"/>
                <w:szCs w:val="24"/>
              </w:rPr>
            </w:pPr>
            <w:r w:rsidRPr="004F4DEC">
              <w:rPr>
                <w:rFonts w:ascii="Times New Roman" w:hAnsi="Times New Roman" w:cs="Times New Roman"/>
                <w:sz w:val="24"/>
                <w:szCs w:val="24"/>
              </w:rPr>
              <w:t>Harcama Yetkilisi</w:t>
            </w:r>
          </w:p>
        </w:tc>
      </w:tr>
      <w:tr w:rsidR="00F94EBE" w:rsidRPr="004F4DEC" w:rsidTr="00CF1A4C">
        <w:tblPrEx>
          <w:tblCellMar>
            <w:top w:w="20" w:type="dxa"/>
            <w:left w:w="0" w:type="dxa"/>
            <w:bottom w:w="0" w:type="dxa"/>
            <w:right w:w="0" w:type="dxa"/>
          </w:tblCellMar>
        </w:tblPrEx>
        <w:trPr>
          <w:trHeight w:val="657"/>
        </w:trPr>
        <w:tc>
          <w:tcPr>
            <w:tcW w:w="488" w:type="dxa"/>
            <w:tcBorders>
              <w:top w:val="single" w:sz="2" w:space="0" w:color="000000"/>
              <w:left w:val="single" w:sz="2" w:space="0" w:color="000000"/>
              <w:bottom w:val="single" w:sz="2" w:space="0" w:color="000000"/>
              <w:right w:val="single" w:sz="2" w:space="0" w:color="000000"/>
            </w:tcBorders>
          </w:tcPr>
          <w:p w:rsidR="00F94EBE" w:rsidRPr="004F4DEC" w:rsidRDefault="00F94EBE" w:rsidP="00F94EBE">
            <w:pPr>
              <w:ind w:left="70"/>
              <w:jc w:val="both"/>
              <w:rPr>
                <w:rFonts w:ascii="Times New Roman" w:hAnsi="Times New Roman" w:cs="Times New Roman"/>
                <w:sz w:val="24"/>
                <w:szCs w:val="24"/>
              </w:rPr>
            </w:pPr>
            <w:r w:rsidRPr="004F4DEC">
              <w:rPr>
                <w:rFonts w:ascii="Times New Roman" w:hAnsi="Times New Roman" w:cs="Times New Roman"/>
                <w:sz w:val="24"/>
                <w:szCs w:val="24"/>
              </w:rPr>
              <w:lastRenderedPageBreak/>
              <w:t>F2</w:t>
            </w:r>
          </w:p>
          <w:p w:rsidR="00F94EBE" w:rsidRPr="004F4DEC" w:rsidRDefault="00F94EBE" w:rsidP="00F94EBE">
            <w:pPr>
              <w:ind w:left="70"/>
              <w:jc w:val="both"/>
              <w:rPr>
                <w:rFonts w:ascii="Times New Roman" w:hAnsi="Times New Roman" w:cs="Times New Roman"/>
                <w:sz w:val="24"/>
                <w:szCs w:val="24"/>
              </w:rPr>
            </w:pPr>
          </w:p>
        </w:tc>
        <w:tc>
          <w:tcPr>
            <w:tcW w:w="6587" w:type="dxa"/>
            <w:gridSpan w:val="5"/>
            <w:tcBorders>
              <w:top w:val="single" w:sz="2" w:space="0" w:color="000000"/>
              <w:left w:val="single" w:sz="2" w:space="0" w:color="000000"/>
              <w:bottom w:val="single" w:sz="2" w:space="0" w:color="000000"/>
              <w:right w:val="single" w:sz="2" w:space="0" w:color="000000"/>
            </w:tcBorders>
          </w:tcPr>
          <w:p w:rsidR="00F94EBE" w:rsidRPr="004F4DEC" w:rsidRDefault="007A3F13" w:rsidP="00F94EBE">
            <w:pPr>
              <w:ind w:right="70"/>
              <w:jc w:val="both"/>
              <w:rPr>
                <w:rFonts w:ascii="Times New Roman" w:hAnsi="Times New Roman" w:cs="Times New Roman"/>
                <w:sz w:val="24"/>
                <w:szCs w:val="24"/>
              </w:rPr>
            </w:pPr>
            <w:r w:rsidRPr="004F4DEC">
              <w:rPr>
                <w:rFonts w:ascii="Times New Roman" w:hAnsi="Times New Roman" w:cs="Times New Roman"/>
                <w:sz w:val="24"/>
                <w:szCs w:val="24"/>
              </w:rPr>
              <w:t>Sayım komisyonu öncelikle ambarlardaki taşınırları fiilen sayarak bulunan miktarları Sayım Tutanağına kaydeder</w:t>
            </w:r>
            <w:r w:rsidR="00AC0DFA" w:rsidRPr="004F4DEC">
              <w:rPr>
                <w:rFonts w:ascii="Times New Roman" w:hAnsi="Times New Roman" w:cs="Times New Roman"/>
                <w:sz w:val="24"/>
                <w:szCs w:val="24"/>
              </w:rPr>
              <w:t>.</w:t>
            </w:r>
          </w:p>
        </w:tc>
        <w:tc>
          <w:tcPr>
            <w:tcW w:w="3546" w:type="dxa"/>
            <w:gridSpan w:val="3"/>
            <w:tcBorders>
              <w:top w:val="single" w:sz="2" w:space="0" w:color="000000"/>
              <w:left w:val="single" w:sz="2" w:space="0" w:color="000000"/>
              <w:bottom w:val="single" w:sz="2" w:space="0" w:color="000000"/>
              <w:right w:val="single" w:sz="4" w:space="0" w:color="auto"/>
            </w:tcBorders>
          </w:tcPr>
          <w:p w:rsidR="00AC0DFA" w:rsidRPr="004F4DEC" w:rsidRDefault="00AC0DFA" w:rsidP="00AC0DFA">
            <w:pPr>
              <w:rPr>
                <w:rFonts w:ascii="Times New Roman" w:hAnsi="Times New Roman" w:cs="Times New Roman"/>
                <w:sz w:val="24"/>
                <w:szCs w:val="24"/>
              </w:rPr>
            </w:pPr>
            <w:r w:rsidRPr="004F4DEC">
              <w:rPr>
                <w:rFonts w:ascii="Times New Roman" w:hAnsi="Times New Roman" w:cs="Times New Roman"/>
                <w:sz w:val="24"/>
                <w:szCs w:val="24"/>
              </w:rPr>
              <w:t xml:space="preserve">Sayım Komisyonu </w:t>
            </w:r>
          </w:p>
          <w:p w:rsidR="007A3F13" w:rsidRPr="004F4DEC" w:rsidRDefault="00AC0DFA" w:rsidP="00AC0DFA">
            <w:pPr>
              <w:ind w:right="-109"/>
              <w:jc w:val="both"/>
              <w:rPr>
                <w:rFonts w:ascii="Times New Roman" w:hAnsi="Times New Roman" w:cs="Times New Roman"/>
                <w:sz w:val="24"/>
                <w:szCs w:val="24"/>
              </w:rPr>
            </w:pPr>
            <w:r w:rsidRPr="004F4DEC">
              <w:rPr>
                <w:rFonts w:ascii="Times New Roman" w:hAnsi="Times New Roman" w:cs="Times New Roman"/>
                <w:sz w:val="24"/>
                <w:szCs w:val="24"/>
              </w:rPr>
              <w:t>Taşınır Kayıt Yetkilisi</w:t>
            </w:r>
          </w:p>
        </w:tc>
        <w:tc>
          <w:tcPr>
            <w:tcW w:w="1284" w:type="dxa"/>
          </w:tcPr>
          <w:p w:rsidR="00F94EBE" w:rsidRPr="004F4DEC" w:rsidRDefault="00F94EBE" w:rsidP="00F94EBE">
            <w:pPr>
              <w:jc w:val="both"/>
              <w:rPr>
                <w:rFonts w:ascii="Times New Roman" w:hAnsi="Times New Roman" w:cs="Times New Roman"/>
                <w:sz w:val="24"/>
                <w:szCs w:val="24"/>
              </w:rPr>
            </w:pPr>
          </w:p>
        </w:tc>
      </w:tr>
      <w:tr w:rsidR="00F94EBE" w:rsidRPr="004F4DEC" w:rsidTr="00CF1A4C">
        <w:tblPrEx>
          <w:tblCellMar>
            <w:top w:w="20" w:type="dxa"/>
            <w:left w:w="0" w:type="dxa"/>
            <w:bottom w:w="0" w:type="dxa"/>
            <w:right w:w="0" w:type="dxa"/>
          </w:tblCellMar>
        </w:tblPrEx>
        <w:trPr>
          <w:trHeight w:val="657"/>
        </w:trPr>
        <w:tc>
          <w:tcPr>
            <w:tcW w:w="488" w:type="dxa"/>
            <w:tcBorders>
              <w:top w:val="single" w:sz="2" w:space="0" w:color="000000"/>
              <w:left w:val="single" w:sz="2" w:space="0" w:color="000000"/>
              <w:bottom w:val="single" w:sz="2" w:space="0" w:color="000000"/>
              <w:right w:val="single" w:sz="2" w:space="0" w:color="000000"/>
            </w:tcBorders>
          </w:tcPr>
          <w:p w:rsidR="00F94EBE" w:rsidRPr="004F4DEC" w:rsidRDefault="00F94EBE" w:rsidP="00F94EBE">
            <w:pPr>
              <w:ind w:left="70"/>
              <w:jc w:val="both"/>
              <w:rPr>
                <w:rFonts w:ascii="Times New Roman" w:hAnsi="Times New Roman" w:cs="Times New Roman"/>
                <w:sz w:val="24"/>
                <w:szCs w:val="24"/>
              </w:rPr>
            </w:pPr>
            <w:r w:rsidRPr="004F4DEC">
              <w:rPr>
                <w:rFonts w:ascii="Times New Roman" w:hAnsi="Times New Roman" w:cs="Times New Roman"/>
                <w:sz w:val="24"/>
                <w:szCs w:val="24"/>
              </w:rPr>
              <w:t>F3</w:t>
            </w:r>
          </w:p>
        </w:tc>
        <w:tc>
          <w:tcPr>
            <w:tcW w:w="6587" w:type="dxa"/>
            <w:gridSpan w:val="5"/>
            <w:tcBorders>
              <w:top w:val="single" w:sz="2" w:space="0" w:color="000000"/>
              <w:left w:val="single" w:sz="2" w:space="0" w:color="000000"/>
              <w:bottom w:val="single" w:sz="2" w:space="0" w:color="000000"/>
              <w:right w:val="single" w:sz="2" w:space="0" w:color="000000"/>
            </w:tcBorders>
          </w:tcPr>
          <w:p w:rsidR="00F94EBE" w:rsidRPr="004F4DEC" w:rsidRDefault="007A3F13" w:rsidP="007A3F13">
            <w:pPr>
              <w:ind w:right="70"/>
              <w:jc w:val="both"/>
              <w:rPr>
                <w:rFonts w:ascii="Times New Roman" w:hAnsi="Times New Roman" w:cs="Times New Roman"/>
                <w:sz w:val="24"/>
                <w:szCs w:val="24"/>
              </w:rPr>
            </w:pPr>
            <w:r w:rsidRPr="004F4DEC">
              <w:rPr>
                <w:rFonts w:ascii="Times New Roman" w:hAnsi="Times New Roman" w:cs="Times New Roman"/>
                <w:sz w:val="24"/>
                <w:szCs w:val="24"/>
              </w:rPr>
              <w:t xml:space="preserve">Ambar sayımından sonra dayanıklı taşınır listeleri ve bunların </w:t>
            </w:r>
            <w:r w:rsidR="00B82137" w:rsidRPr="004F4DEC">
              <w:rPr>
                <w:rFonts w:ascii="Times New Roman" w:hAnsi="Times New Roman" w:cs="Times New Roman"/>
                <w:sz w:val="24"/>
                <w:szCs w:val="24"/>
              </w:rPr>
              <w:t xml:space="preserve">verilmesi sırasında düzenlenen zimmet fişleri </w:t>
            </w:r>
            <w:r w:rsidRPr="004F4DEC">
              <w:rPr>
                <w:rFonts w:ascii="Times New Roman" w:hAnsi="Times New Roman" w:cs="Times New Roman"/>
                <w:sz w:val="24"/>
                <w:szCs w:val="24"/>
              </w:rPr>
              <w:t>esas alınarak sa</w:t>
            </w:r>
            <w:r w:rsidR="00B82137" w:rsidRPr="004F4DEC">
              <w:rPr>
                <w:rFonts w:ascii="Times New Roman" w:hAnsi="Times New Roman" w:cs="Times New Roman"/>
                <w:sz w:val="24"/>
                <w:szCs w:val="24"/>
              </w:rPr>
              <w:t>yılır ve sayım sonuçları sayım t</w:t>
            </w:r>
            <w:r w:rsidRPr="004F4DEC">
              <w:rPr>
                <w:rFonts w:ascii="Times New Roman" w:hAnsi="Times New Roman" w:cs="Times New Roman"/>
                <w:sz w:val="24"/>
                <w:szCs w:val="24"/>
              </w:rPr>
              <w:t>utanağında gösterilir.</w:t>
            </w:r>
          </w:p>
        </w:tc>
        <w:tc>
          <w:tcPr>
            <w:tcW w:w="3546" w:type="dxa"/>
            <w:gridSpan w:val="3"/>
            <w:tcBorders>
              <w:top w:val="single" w:sz="2" w:space="0" w:color="000000"/>
              <w:left w:val="single" w:sz="2" w:space="0" w:color="000000"/>
              <w:bottom w:val="single" w:sz="2" w:space="0" w:color="000000"/>
              <w:right w:val="single" w:sz="4" w:space="0" w:color="auto"/>
            </w:tcBorders>
          </w:tcPr>
          <w:p w:rsidR="00AC0DFA" w:rsidRPr="004F4DEC" w:rsidRDefault="00AC0DFA" w:rsidP="00AC0DFA">
            <w:pPr>
              <w:rPr>
                <w:rFonts w:ascii="Times New Roman" w:hAnsi="Times New Roman" w:cs="Times New Roman"/>
                <w:sz w:val="24"/>
                <w:szCs w:val="24"/>
              </w:rPr>
            </w:pPr>
            <w:r w:rsidRPr="004F4DEC">
              <w:rPr>
                <w:rFonts w:ascii="Times New Roman" w:hAnsi="Times New Roman" w:cs="Times New Roman"/>
                <w:sz w:val="24"/>
                <w:szCs w:val="24"/>
              </w:rPr>
              <w:t xml:space="preserve">Sayım Komisyonu </w:t>
            </w:r>
          </w:p>
          <w:p w:rsidR="00F94EBE" w:rsidRPr="004F4DEC" w:rsidRDefault="00AC0DFA" w:rsidP="00AC0DFA">
            <w:pPr>
              <w:ind w:right="-109"/>
              <w:jc w:val="both"/>
              <w:rPr>
                <w:rFonts w:ascii="Times New Roman" w:hAnsi="Times New Roman" w:cs="Times New Roman"/>
                <w:sz w:val="24"/>
                <w:szCs w:val="24"/>
              </w:rPr>
            </w:pPr>
            <w:r w:rsidRPr="004F4DEC">
              <w:rPr>
                <w:rFonts w:ascii="Times New Roman" w:hAnsi="Times New Roman" w:cs="Times New Roman"/>
                <w:sz w:val="24"/>
                <w:szCs w:val="24"/>
              </w:rPr>
              <w:t>Taşınır Kayıt Yetkilisi</w:t>
            </w:r>
          </w:p>
        </w:tc>
        <w:tc>
          <w:tcPr>
            <w:tcW w:w="1284" w:type="dxa"/>
          </w:tcPr>
          <w:p w:rsidR="00F94EBE" w:rsidRPr="004F4DEC" w:rsidRDefault="00F94EBE" w:rsidP="00F94EBE">
            <w:pPr>
              <w:jc w:val="both"/>
              <w:rPr>
                <w:rFonts w:ascii="Times New Roman" w:hAnsi="Times New Roman" w:cs="Times New Roman"/>
                <w:sz w:val="24"/>
                <w:szCs w:val="24"/>
              </w:rPr>
            </w:pPr>
          </w:p>
        </w:tc>
      </w:tr>
      <w:tr w:rsidR="00F94EBE" w:rsidRPr="004F4DEC" w:rsidTr="00CF1A4C">
        <w:tblPrEx>
          <w:tblCellMar>
            <w:top w:w="20" w:type="dxa"/>
            <w:left w:w="0" w:type="dxa"/>
            <w:bottom w:w="0" w:type="dxa"/>
            <w:right w:w="0" w:type="dxa"/>
          </w:tblCellMar>
        </w:tblPrEx>
        <w:trPr>
          <w:trHeight w:val="657"/>
        </w:trPr>
        <w:tc>
          <w:tcPr>
            <w:tcW w:w="488" w:type="dxa"/>
            <w:tcBorders>
              <w:top w:val="single" w:sz="2" w:space="0" w:color="000000"/>
              <w:left w:val="single" w:sz="2" w:space="0" w:color="000000"/>
              <w:bottom w:val="single" w:sz="2" w:space="0" w:color="000000"/>
              <w:right w:val="single" w:sz="2" w:space="0" w:color="000000"/>
            </w:tcBorders>
          </w:tcPr>
          <w:p w:rsidR="00F94EBE" w:rsidRPr="004F4DEC" w:rsidRDefault="00F94EBE" w:rsidP="00F94EBE">
            <w:pPr>
              <w:ind w:left="70"/>
              <w:jc w:val="both"/>
              <w:rPr>
                <w:rFonts w:ascii="Times New Roman" w:hAnsi="Times New Roman" w:cs="Times New Roman"/>
                <w:sz w:val="24"/>
                <w:szCs w:val="24"/>
              </w:rPr>
            </w:pPr>
            <w:r w:rsidRPr="004F4DEC">
              <w:rPr>
                <w:rFonts w:ascii="Times New Roman" w:hAnsi="Times New Roman" w:cs="Times New Roman"/>
                <w:sz w:val="24"/>
                <w:szCs w:val="24"/>
              </w:rPr>
              <w:t>F4</w:t>
            </w:r>
          </w:p>
        </w:tc>
        <w:tc>
          <w:tcPr>
            <w:tcW w:w="6587" w:type="dxa"/>
            <w:gridSpan w:val="5"/>
            <w:tcBorders>
              <w:top w:val="single" w:sz="2" w:space="0" w:color="000000"/>
              <w:left w:val="single" w:sz="2" w:space="0" w:color="000000"/>
              <w:bottom w:val="single" w:sz="2" w:space="0" w:color="000000"/>
              <w:right w:val="single" w:sz="2" w:space="0" w:color="000000"/>
            </w:tcBorders>
          </w:tcPr>
          <w:p w:rsidR="00F94EBE" w:rsidRPr="004F4DEC" w:rsidRDefault="00B82137" w:rsidP="00F94EBE">
            <w:pPr>
              <w:ind w:right="70"/>
              <w:jc w:val="both"/>
              <w:rPr>
                <w:rFonts w:ascii="Times New Roman" w:hAnsi="Times New Roman" w:cs="Times New Roman"/>
                <w:sz w:val="24"/>
                <w:szCs w:val="24"/>
              </w:rPr>
            </w:pPr>
            <w:r w:rsidRPr="004F4DEC">
              <w:rPr>
                <w:rFonts w:ascii="Times New Roman" w:hAnsi="Times New Roman" w:cs="Times New Roman"/>
                <w:sz w:val="24"/>
                <w:szCs w:val="24"/>
              </w:rPr>
              <w:t>Noksanlık veya fazlalık olduğu tespit edilen durumlarda kayıttan düşme veya taşınır işlem fişi düzenlenerek kayıtların sayım sonuçlarıyla uygunluğu sağlanır</w:t>
            </w:r>
            <w:r w:rsidR="00AC0DFA" w:rsidRPr="004F4DEC">
              <w:rPr>
                <w:rFonts w:ascii="Times New Roman" w:hAnsi="Times New Roman" w:cs="Times New Roman"/>
                <w:sz w:val="24"/>
                <w:szCs w:val="24"/>
              </w:rPr>
              <w:t>.</w:t>
            </w:r>
          </w:p>
        </w:tc>
        <w:tc>
          <w:tcPr>
            <w:tcW w:w="3546" w:type="dxa"/>
            <w:gridSpan w:val="3"/>
            <w:tcBorders>
              <w:top w:val="single" w:sz="2" w:space="0" w:color="000000"/>
              <w:left w:val="single" w:sz="2" w:space="0" w:color="000000"/>
              <w:bottom w:val="single" w:sz="2" w:space="0" w:color="000000"/>
              <w:right w:val="single" w:sz="4" w:space="0" w:color="auto"/>
            </w:tcBorders>
          </w:tcPr>
          <w:p w:rsidR="00624B0F" w:rsidRPr="004F4DEC" w:rsidRDefault="00624B0F" w:rsidP="00AC0DFA">
            <w:pPr>
              <w:rPr>
                <w:rFonts w:ascii="Times New Roman" w:hAnsi="Times New Roman" w:cs="Times New Roman"/>
                <w:sz w:val="24"/>
                <w:szCs w:val="24"/>
              </w:rPr>
            </w:pPr>
            <w:r w:rsidRPr="004F4DEC">
              <w:rPr>
                <w:rFonts w:ascii="Times New Roman" w:hAnsi="Times New Roman" w:cs="Times New Roman"/>
                <w:sz w:val="24"/>
                <w:szCs w:val="24"/>
              </w:rPr>
              <w:t>Harcama Yetkilisi</w:t>
            </w:r>
          </w:p>
          <w:p w:rsidR="00AC0DFA" w:rsidRPr="004F4DEC" w:rsidRDefault="00AC0DFA" w:rsidP="00AC0DFA">
            <w:pPr>
              <w:rPr>
                <w:rFonts w:ascii="Times New Roman" w:hAnsi="Times New Roman" w:cs="Times New Roman"/>
                <w:sz w:val="24"/>
                <w:szCs w:val="24"/>
              </w:rPr>
            </w:pPr>
            <w:r w:rsidRPr="004F4DEC">
              <w:rPr>
                <w:rFonts w:ascii="Times New Roman" w:hAnsi="Times New Roman" w:cs="Times New Roman"/>
                <w:sz w:val="24"/>
                <w:szCs w:val="24"/>
              </w:rPr>
              <w:t xml:space="preserve">Sayım Komisyonu </w:t>
            </w:r>
          </w:p>
          <w:p w:rsidR="00B82137" w:rsidRPr="004F4DEC" w:rsidRDefault="00AC0DFA" w:rsidP="00AC0DFA">
            <w:pPr>
              <w:jc w:val="both"/>
              <w:rPr>
                <w:rFonts w:ascii="Times New Roman" w:hAnsi="Times New Roman" w:cs="Times New Roman"/>
                <w:sz w:val="24"/>
                <w:szCs w:val="24"/>
              </w:rPr>
            </w:pPr>
            <w:r w:rsidRPr="004F4DEC">
              <w:rPr>
                <w:rFonts w:ascii="Times New Roman" w:hAnsi="Times New Roman" w:cs="Times New Roman"/>
                <w:sz w:val="24"/>
                <w:szCs w:val="24"/>
              </w:rPr>
              <w:t>Taşınır Kayıt Yetkilisi</w:t>
            </w:r>
          </w:p>
        </w:tc>
        <w:tc>
          <w:tcPr>
            <w:tcW w:w="1284" w:type="dxa"/>
          </w:tcPr>
          <w:p w:rsidR="00F94EBE" w:rsidRPr="004F4DEC" w:rsidRDefault="00F94EBE" w:rsidP="00F94EBE">
            <w:pPr>
              <w:jc w:val="both"/>
              <w:rPr>
                <w:rFonts w:ascii="Times New Roman" w:hAnsi="Times New Roman" w:cs="Times New Roman"/>
                <w:sz w:val="24"/>
                <w:szCs w:val="24"/>
              </w:rPr>
            </w:pPr>
          </w:p>
        </w:tc>
      </w:tr>
      <w:tr w:rsidR="00F94EBE" w:rsidRPr="004F4DEC" w:rsidTr="00CF1A4C">
        <w:tblPrEx>
          <w:tblCellMar>
            <w:top w:w="20" w:type="dxa"/>
            <w:left w:w="0" w:type="dxa"/>
            <w:bottom w:w="0" w:type="dxa"/>
            <w:right w:w="0" w:type="dxa"/>
          </w:tblCellMar>
        </w:tblPrEx>
        <w:trPr>
          <w:gridAfter w:val="1"/>
          <w:wAfter w:w="1284" w:type="dxa"/>
          <w:trHeight w:val="396"/>
        </w:trPr>
        <w:tc>
          <w:tcPr>
            <w:tcW w:w="488" w:type="dxa"/>
            <w:tcBorders>
              <w:top w:val="single" w:sz="4" w:space="0" w:color="auto"/>
              <w:left w:val="single" w:sz="2" w:space="0" w:color="000000"/>
              <w:bottom w:val="single" w:sz="4" w:space="0" w:color="auto"/>
              <w:right w:val="single" w:sz="2" w:space="0" w:color="000000"/>
            </w:tcBorders>
          </w:tcPr>
          <w:p w:rsidR="00F94EBE" w:rsidRPr="004F4DEC" w:rsidRDefault="008A52C8" w:rsidP="00F94EBE">
            <w:pPr>
              <w:ind w:left="70"/>
              <w:jc w:val="both"/>
              <w:rPr>
                <w:rFonts w:ascii="Times New Roman" w:hAnsi="Times New Roman" w:cs="Times New Roman"/>
                <w:sz w:val="24"/>
                <w:szCs w:val="24"/>
              </w:rPr>
            </w:pPr>
            <w:r w:rsidRPr="004F4DEC">
              <w:rPr>
                <w:rFonts w:ascii="Times New Roman" w:hAnsi="Times New Roman" w:cs="Times New Roman"/>
                <w:sz w:val="24"/>
                <w:szCs w:val="24"/>
              </w:rPr>
              <w:t>F5</w:t>
            </w:r>
          </w:p>
        </w:tc>
        <w:tc>
          <w:tcPr>
            <w:tcW w:w="6587" w:type="dxa"/>
            <w:gridSpan w:val="5"/>
            <w:tcBorders>
              <w:top w:val="single" w:sz="4" w:space="0" w:color="auto"/>
              <w:left w:val="single" w:sz="2" w:space="0" w:color="000000"/>
              <w:bottom w:val="single" w:sz="4" w:space="0" w:color="auto"/>
              <w:right w:val="single" w:sz="2" w:space="0" w:color="000000"/>
            </w:tcBorders>
          </w:tcPr>
          <w:p w:rsidR="00F94EBE" w:rsidRPr="004F4DEC" w:rsidRDefault="00B82137" w:rsidP="00F94EBE">
            <w:pPr>
              <w:jc w:val="both"/>
              <w:rPr>
                <w:rFonts w:ascii="Times New Roman" w:hAnsi="Times New Roman" w:cs="Times New Roman"/>
                <w:sz w:val="24"/>
                <w:szCs w:val="24"/>
              </w:rPr>
            </w:pPr>
            <w:r w:rsidRPr="004F4DEC">
              <w:rPr>
                <w:rFonts w:ascii="Times New Roman" w:hAnsi="Times New Roman" w:cs="Times New Roman"/>
                <w:sz w:val="24"/>
                <w:szCs w:val="24"/>
              </w:rPr>
              <w:t>Kayıtların uygunluğu sağlandıktan sonra taşınır sayım ve döküm cetveli ve giriş- çıkış belgeleri ile yılsonu hesabını oluşturur</w:t>
            </w:r>
          </w:p>
        </w:tc>
        <w:tc>
          <w:tcPr>
            <w:tcW w:w="2979" w:type="dxa"/>
            <w:gridSpan w:val="2"/>
            <w:tcBorders>
              <w:top w:val="single" w:sz="4" w:space="0" w:color="auto"/>
              <w:left w:val="single" w:sz="2" w:space="0" w:color="000000"/>
              <w:bottom w:val="single" w:sz="4" w:space="0" w:color="auto"/>
              <w:right w:val="nil"/>
            </w:tcBorders>
          </w:tcPr>
          <w:p w:rsidR="00AC0DFA" w:rsidRPr="004F4DEC" w:rsidRDefault="00AC0DFA" w:rsidP="00AC0DFA">
            <w:pPr>
              <w:rPr>
                <w:rFonts w:ascii="Times New Roman" w:hAnsi="Times New Roman" w:cs="Times New Roman"/>
                <w:sz w:val="24"/>
                <w:szCs w:val="24"/>
              </w:rPr>
            </w:pPr>
            <w:r w:rsidRPr="004F4DEC">
              <w:rPr>
                <w:rFonts w:ascii="Times New Roman" w:hAnsi="Times New Roman" w:cs="Times New Roman"/>
                <w:sz w:val="24"/>
                <w:szCs w:val="24"/>
              </w:rPr>
              <w:t xml:space="preserve">Sayım Komisyonu </w:t>
            </w:r>
          </w:p>
          <w:p w:rsidR="00B82137" w:rsidRPr="004F4DEC" w:rsidRDefault="00AC0DFA" w:rsidP="00AC0DFA">
            <w:pPr>
              <w:rPr>
                <w:rFonts w:ascii="Times New Roman" w:hAnsi="Times New Roman" w:cs="Times New Roman"/>
                <w:sz w:val="24"/>
                <w:szCs w:val="24"/>
              </w:rPr>
            </w:pPr>
            <w:r w:rsidRPr="004F4DEC">
              <w:rPr>
                <w:rFonts w:ascii="Times New Roman" w:hAnsi="Times New Roman" w:cs="Times New Roman"/>
                <w:sz w:val="24"/>
                <w:szCs w:val="24"/>
              </w:rPr>
              <w:t>Taşınır Kayıt Yetkilisi</w:t>
            </w:r>
          </w:p>
        </w:tc>
        <w:tc>
          <w:tcPr>
            <w:tcW w:w="567" w:type="dxa"/>
            <w:tcBorders>
              <w:top w:val="single" w:sz="4" w:space="0" w:color="auto"/>
              <w:bottom w:val="single" w:sz="4" w:space="0" w:color="auto"/>
              <w:right w:val="single" w:sz="4" w:space="0" w:color="auto"/>
            </w:tcBorders>
            <w:shd w:val="clear" w:color="auto" w:fill="auto"/>
          </w:tcPr>
          <w:p w:rsidR="00F94EBE" w:rsidRPr="004F4DEC" w:rsidRDefault="00F94EBE" w:rsidP="00CF1A4C">
            <w:pPr>
              <w:ind w:left="567"/>
              <w:rPr>
                <w:rFonts w:ascii="Times New Roman" w:hAnsi="Times New Roman" w:cs="Times New Roman"/>
                <w:sz w:val="24"/>
                <w:szCs w:val="24"/>
              </w:rPr>
            </w:pPr>
          </w:p>
        </w:tc>
      </w:tr>
      <w:tr w:rsidR="00AC0DFA" w:rsidRPr="004F4DEC" w:rsidTr="00CF1A4C">
        <w:tblPrEx>
          <w:tblCellMar>
            <w:top w:w="20" w:type="dxa"/>
            <w:left w:w="0" w:type="dxa"/>
            <w:bottom w:w="0" w:type="dxa"/>
            <w:right w:w="0" w:type="dxa"/>
          </w:tblCellMar>
        </w:tblPrEx>
        <w:trPr>
          <w:gridAfter w:val="1"/>
          <w:wAfter w:w="1284" w:type="dxa"/>
          <w:trHeight w:val="396"/>
        </w:trPr>
        <w:tc>
          <w:tcPr>
            <w:tcW w:w="488" w:type="dxa"/>
            <w:tcBorders>
              <w:top w:val="single" w:sz="4" w:space="0" w:color="auto"/>
              <w:left w:val="single" w:sz="2" w:space="0" w:color="000000"/>
              <w:bottom w:val="single" w:sz="4" w:space="0" w:color="auto"/>
              <w:right w:val="single" w:sz="2" w:space="0" w:color="000000"/>
            </w:tcBorders>
          </w:tcPr>
          <w:p w:rsidR="00AC0DFA" w:rsidRPr="004F4DEC" w:rsidRDefault="00AC0DFA" w:rsidP="00F94EBE">
            <w:pPr>
              <w:ind w:left="70"/>
              <w:jc w:val="both"/>
              <w:rPr>
                <w:rFonts w:ascii="Times New Roman" w:hAnsi="Times New Roman" w:cs="Times New Roman"/>
                <w:sz w:val="24"/>
                <w:szCs w:val="24"/>
              </w:rPr>
            </w:pPr>
            <w:r w:rsidRPr="004F4DEC">
              <w:rPr>
                <w:rFonts w:ascii="Times New Roman" w:hAnsi="Times New Roman" w:cs="Times New Roman"/>
                <w:sz w:val="24"/>
                <w:szCs w:val="24"/>
              </w:rPr>
              <w:t>F6</w:t>
            </w:r>
          </w:p>
        </w:tc>
        <w:tc>
          <w:tcPr>
            <w:tcW w:w="6587" w:type="dxa"/>
            <w:gridSpan w:val="5"/>
            <w:tcBorders>
              <w:top w:val="single" w:sz="4" w:space="0" w:color="auto"/>
              <w:left w:val="single" w:sz="2" w:space="0" w:color="000000"/>
              <w:bottom w:val="single" w:sz="4" w:space="0" w:color="auto"/>
              <w:right w:val="single" w:sz="2" w:space="0" w:color="000000"/>
            </w:tcBorders>
          </w:tcPr>
          <w:p w:rsidR="00AC0DFA" w:rsidRPr="004F4DEC" w:rsidRDefault="00AC0DFA" w:rsidP="00AC0DFA">
            <w:pPr>
              <w:jc w:val="both"/>
              <w:rPr>
                <w:rFonts w:ascii="Times New Roman" w:hAnsi="Times New Roman" w:cs="Times New Roman"/>
                <w:sz w:val="24"/>
                <w:szCs w:val="24"/>
              </w:rPr>
            </w:pPr>
            <w:r w:rsidRPr="004F4DEC">
              <w:rPr>
                <w:rFonts w:ascii="Times New Roman" w:hAnsi="Times New Roman" w:cs="Times New Roman"/>
                <w:sz w:val="24"/>
                <w:szCs w:val="24"/>
              </w:rPr>
              <w:t>İşlemler sonucu evrakların birer sureti Strateji Geliştirme Daire Başkanlığına gönderilir, birer sureti dosyalanarak işlem tamamlanır.</w:t>
            </w:r>
          </w:p>
        </w:tc>
        <w:tc>
          <w:tcPr>
            <w:tcW w:w="2979" w:type="dxa"/>
            <w:gridSpan w:val="2"/>
            <w:tcBorders>
              <w:top w:val="single" w:sz="4" w:space="0" w:color="auto"/>
              <w:left w:val="single" w:sz="2" w:space="0" w:color="000000"/>
              <w:bottom w:val="single" w:sz="4" w:space="0" w:color="auto"/>
              <w:right w:val="nil"/>
            </w:tcBorders>
          </w:tcPr>
          <w:p w:rsidR="00AC0DFA" w:rsidRPr="004F4DEC" w:rsidRDefault="00AC0DFA" w:rsidP="00CF1A4C">
            <w:pPr>
              <w:rPr>
                <w:rFonts w:ascii="Times New Roman" w:hAnsi="Times New Roman" w:cs="Times New Roman"/>
                <w:sz w:val="24"/>
                <w:szCs w:val="24"/>
              </w:rPr>
            </w:pPr>
            <w:r w:rsidRPr="004F4DEC">
              <w:rPr>
                <w:rFonts w:ascii="Times New Roman" w:hAnsi="Times New Roman" w:cs="Times New Roman"/>
                <w:sz w:val="24"/>
                <w:szCs w:val="24"/>
              </w:rPr>
              <w:t xml:space="preserve">Strateji Geliştirme Daire Başkanlığı </w:t>
            </w:r>
          </w:p>
          <w:p w:rsidR="00AC0DFA" w:rsidRPr="004F4DEC" w:rsidRDefault="00AC0DFA" w:rsidP="00CF1A4C">
            <w:pPr>
              <w:rPr>
                <w:rFonts w:ascii="Times New Roman" w:hAnsi="Times New Roman" w:cs="Times New Roman"/>
                <w:sz w:val="24"/>
                <w:szCs w:val="24"/>
              </w:rPr>
            </w:pPr>
            <w:r w:rsidRPr="004F4DEC">
              <w:rPr>
                <w:rFonts w:ascii="Times New Roman" w:hAnsi="Times New Roman" w:cs="Times New Roman"/>
                <w:sz w:val="24"/>
                <w:szCs w:val="24"/>
              </w:rPr>
              <w:t>Taşınır Kayıt Yetkilisi</w:t>
            </w:r>
          </w:p>
        </w:tc>
        <w:tc>
          <w:tcPr>
            <w:tcW w:w="567" w:type="dxa"/>
            <w:tcBorders>
              <w:top w:val="single" w:sz="4" w:space="0" w:color="auto"/>
              <w:bottom w:val="single" w:sz="4" w:space="0" w:color="auto"/>
              <w:right w:val="single" w:sz="4" w:space="0" w:color="auto"/>
            </w:tcBorders>
            <w:shd w:val="clear" w:color="auto" w:fill="auto"/>
          </w:tcPr>
          <w:p w:rsidR="00AC0DFA" w:rsidRPr="004F4DEC" w:rsidRDefault="00AC0DFA" w:rsidP="00CF1A4C">
            <w:pPr>
              <w:ind w:left="567"/>
              <w:rPr>
                <w:rFonts w:ascii="Times New Roman" w:hAnsi="Times New Roman" w:cs="Times New Roman"/>
                <w:sz w:val="24"/>
                <w:szCs w:val="24"/>
              </w:rPr>
            </w:pPr>
          </w:p>
        </w:tc>
      </w:tr>
    </w:tbl>
    <w:p w:rsidR="0064649A" w:rsidRPr="006D5118" w:rsidRDefault="0064649A" w:rsidP="002858E1">
      <w:pPr>
        <w:jc w:val="both"/>
        <w:rPr>
          <w:rFonts w:ascii="Times New Roman" w:hAnsi="Times New Roman" w:cs="Times New Roman"/>
          <w:sz w:val="24"/>
          <w:szCs w:val="24"/>
        </w:rPr>
      </w:pPr>
    </w:p>
    <w:tbl>
      <w:tblPr>
        <w:tblStyle w:val="TableGrid"/>
        <w:tblW w:w="10650" w:type="dxa"/>
        <w:tblInd w:w="-21" w:type="dxa"/>
        <w:tblCellMar>
          <w:top w:w="43" w:type="dxa"/>
          <w:left w:w="70" w:type="dxa"/>
          <w:right w:w="25" w:type="dxa"/>
        </w:tblCellMar>
        <w:tblLook w:val="04A0" w:firstRow="1" w:lastRow="0" w:firstColumn="1" w:lastColumn="0" w:noHBand="0" w:noVBand="1"/>
      </w:tblPr>
      <w:tblGrid>
        <w:gridCol w:w="484"/>
        <w:gridCol w:w="1242"/>
        <w:gridCol w:w="771"/>
        <w:gridCol w:w="2668"/>
        <w:gridCol w:w="789"/>
        <w:gridCol w:w="1349"/>
        <w:gridCol w:w="1309"/>
        <w:gridCol w:w="2038"/>
      </w:tblGrid>
      <w:tr w:rsidR="0054122F" w:rsidRPr="006D5118" w:rsidTr="0054122F">
        <w:trPr>
          <w:trHeight w:val="430"/>
        </w:trPr>
        <w:tc>
          <w:tcPr>
            <w:tcW w:w="10650" w:type="dxa"/>
            <w:gridSpan w:val="8"/>
            <w:tcBorders>
              <w:top w:val="single" w:sz="2" w:space="0" w:color="000000"/>
              <w:left w:val="single" w:sz="2" w:space="0" w:color="000000"/>
              <w:bottom w:val="single" w:sz="2" w:space="0" w:color="000000"/>
              <w:right w:val="single" w:sz="2" w:space="0" w:color="000000"/>
            </w:tcBorders>
          </w:tcPr>
          <w:p w:rsidR="0054122F" w:rsidRPr="006D5118" w:rsidRDefault="0054122F" w:rsidP="002858E1">
            <w:pPr>
              <w:jc w:val="both"/>
              <w:rPr>
                <w:rFonts w:ascii="Times New Roman" w:hAnsi="Times New Roman" w:cs="Times New Roman"/>
                <w:sz w:val="24"/>
                <w:szCs w:val="24"/>
              </w:rPr>
            </w:pPr>
            <w:r w:rsidRPr="006D5118">
              <w:rPr>
                <w:rFonts w:ascii="Times New Roman" w:hAnsi="Times New Roman" w:cs="Times New Roman"/>
                <w:b/>
                <w:color w:val="14067A"/>
                <w:sz w:val="24"/>
                <w:szCs w:val="24"/>
              </w:rPr>
              <w:t>SÜREÇ KONTROL NOKTALARI</w:t>
            </w:r>
          </w:p>
        </w:tc>
      </w:tr>
      <w:tr w:rsidR="0054122F" w:rsidRPr="006D5118" w:rsidTr="00ED38E3">
        <w:trPr>
          <w:trHeight w:val="493"/>
        </w:trPr>
        <w:tc>
          <w:tcPr>
            <w:tcW w:w="484" w:type="dxa"/>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NO</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NOKTASI</w:t>
            </w:r>
          </w:p>
        </w:tc>
        <w:tc>
          <w:tcPr>
            <w:tcW w:w="8924" w:type="dxa"/>
            <w:gridSpan w:val="6"/>
            <w:tcBorders>
              <w:top w:val="single" w:sz="2" w:space="0" w:color="000000"/>
              <w:left w:val="single" w:sz="2" w:space="0" w:color="000000"/>
              <w:bottom w:val="single" w:sz="2" w:space="0" w:color="000000"/>
              <w:right w:val="single" w:sz="2" w:space="0" w:color="000000"/>
            </w:tcBorders>
            <w:vAlign w:val="center"/>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KONTROL FAALİYETİNİN TANIMI</w:t>
            </w:r>
          </w:p>
        </w:tc>
      </w:tr>
      <w:tr w:rsidR="0054122F" w:rsidRPr="006D5118" w:rsidTr="00ED38E3">
        <w:trPr>
          <w:trHeight w:val="354"/>
        </w:trPr>
        <w:tc>
          <w:tcPr>
            <w:tcW w:w="484" w:type="dxa"/>
            <w:tcBorders>
              <w:top w:val="single" w:sz="2" w:space="0" w:color="000000"/>
              <w:left w:val="single" w:sz="2" w:space="0" w:color="000000"/>
              <w:bottom w:val="single" w:sz="2" w:space="0" w:color="000000"/>
              <w:right w:val="single" w:sz="2" w:space="0" w:color="000000"/>
            </w:tcBorders>
          </w:tcPr>
          <w:p w:rsidR="0054122F" w:rsidRPr="006D5118" w:rsidRDefault="00951DA3" w:rsidP="00A41A5B">
            <w:pPr>
              <w:jc w:val="both"/>
              <w:rPr>
                <w:rFonts w:ascii="Times New Roman" w:hAnsi="Times New Roman" w:cs="Times New Roman"/>
                <w:sz w:val="24"/>
                <w:szCs w:val="24"/>
              </w:rPr>
            </w:pPr>
            <w:r>
              <w:rPr>
                <w:rFonts w:ascii="Times New Roman" w:hAnsi="Times New Roman" w:cs="Times New Roman"/>
                <w:sz w:val="24"/>
                <w:szCs w:val="24"/>
              </w:rPr>
              <w:t>K1-</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621A65" w:rsidP="00A41A5B">
            <w:pPr>
              <w:jc w:val="both"/>
              <w:rPr>
                <w:rFonts w:ascii="Times New Roman" w:hAnsi="Times New Roman" w:cs="Times New Roman"/>
                <w:sz w:val="24"/>
                <w:szCs w:val="24"/>
              </w:rPr>
            </w:pPr>
            <w:r>
              <w:rPr>
                <w:rFonts w:ascii="Times New Roman" w:hAnsi="Times New Roman" w:cs="Times New Roman"/>
                <w:sz w:val="24"/>
                <w:szCs w:val="24"/>
              </w:rPr>
              <w:t>F3,F4,F5</w:t>
            </w:r>
          </w:p>
        </w:tc>
        <w:tc>
          <w:tcPr>
            <w:tcW w:w="8924" w:type="dxa"/>
            <w:gridSpan w:val="6"/>
            <w:tcBorders>
              <w:top w:val="single" w:sz="2" w:space="0" w:color="000000"/>
              <w:left w:val="single" w:sz="2" w:space="0" w:color="000000"/>
              <w:bottom w:val="single" w:sz="2" w:space="0" w:color="000000"/>
              <w:right w:val="single" w:sz="2" w:space="0" w:color="000000"/>
            </w:tcBorders>
          </w:tcPr>
          <w:p w:rsidR="0054122F" w:rsidRPr="006D5118" w:rsidRDefault="00621A65" w:rsidP="00621A65">
            <w:pPr>
              <w:jc w:val="both"/>
              <w:rPr>
                <w:rFonts w:ascii="Times New Roman" w:hAnsi="Times New Roman" w:cs="Times New Roman"/>
                <w:sz w:val="24"/>
                <w:szCs w:val="24"/>
              </w:rPr>
            </w:pPr>
            <w:r>
              <w:rPr>
                <w:rFonts w:ascii="Times New Roman" w:hAnsi="Times New Roman" w:cs="Times New Roman"/>
                <w:sz w:val="24"/>
                <w:szCs w:val="24"/>
              </w:rPr>
              <w:t xml:space="preserve">Yapılan işlemler </w:t>
            </w:r>
            <w:r w:rsidRPr="00AC0DFA">
              <w:rPr>
                <w:rFonts w:ascii="Times New Roman" w:hAnsi="Times New Roman" w:cs="Times New Roman"/>
                <w:sz w:val="24"/>
                <w:szCs w:val="24"/>
              </w:rPr>
              <w:t>Harcama Yetkilisi</w:t>
            </w:r>
            <w:r>
              <w:rPr>
                <w:rFonts w:ascii="Times New Roman" w:hAnsi="Times New Roman" w:cs="Times New Roman"/>
                <w:sz w:val="24"/>
                <w:szCs w:val="24"/>
              </w:rPr>
              <w:t xml:space="preserve"> tarafından kontrol edilir.</w:t>
            </w:r>
          </w:p>
        </w:tc>
      </w:tr>
      <w:tr w:rsidR="0054122F" w:rsidRPr="006D5118" w:rsidTr="00ED38E3">
        <w:trPr>
          <w:trHeight w:val="372"/>
        </w:trPr>
        <w:tc>
          <w:tcPr>
            <w:tcW w:w="484" w:type="dxa"/>
            <w:tcBorders>
              <w:top w:val="single" w:sz="2" w:space="0" w:color="000000"/>
              <w:left w:val="single" w:sz="2" w:space="0" w:color="000000"/>
              <w:bottom w:val="single" w:sz="2" w:space="0" w:color="000000"/>
              <w:right w:val="single" w:sz="2" w:space="0" w:color="000000"/>
            </w:tcBorders>
          </w:tcPr>
          <w:p w:rsidR="0054122F" w:rsidRPr="006D5118" w:rsidRDefault="00621A65" w:rsidP="00A41A5B">
            <w:pPr>
              <w:jc w:val="both"/>
              <w:rPr>
                <w:rFonts w:ascii="Times New Roman" w:hAnsi="Times New Roman" w:cs="Times New Roman"/>
                <w:sz w:val="24"/>
                <w:szCs w:val="24"/>
              </w:rPr>
            </w:pPr>
            <w:r>
              <w:rPr>
                <w:rFonts w:ascii="Times New Roman" w:hAnsi="Times New Roman" w:cs="Times New Roman"/>
                <w:sz w:val="24"/>
                <w:szCs w:val="24"/>
              </w:rPr>
              <w:t>K2</w:t>
            </w:r>
          </w:p>
        </w:tc>
        <w:tc>
          <w:tcPr>
            <w:tcW w:w="1242" w:type="dxa"/>
            <w:tcBorders>
              <w:top w:val="single" w:sz="2" w:space="0" w:color="000000"/>
              <w:left w:val="single" w:sz="2" w:space="0" w:color="000000"/>
              <w:bottom w:val="single" w:sz="2" w:space="0" w:color="000000"/>
              <w:right w:val="single" w:sz="2" w:space="0" w:color="000000"/>
            </w:tcBorders>
          </w:tcPr>
          <w:p w:rsidR="0054122F" w:rsidRPr="006D5118" w:rsidRDefault="00621A65" w:rsidP="00A41A5B">
            <w:pPr>
              <w:jc w:val="both"/>
              <w:rPr>
                <w:rFonts w:ascii="Times New Roman" w:hAnsi="Times New Roman" w:cs="Times New Roman"/>
                <w:sz w:val="24"/>
                <w:szCs w:val="24"/>
              </w:rPr>
            </w:pPr>
            <w:r>
              <w:rPr>
                <w:rFonts w:ascii="Times New Roman" w:hAnsi="Times New Roman" w:cs="Times New Roman"/>
                <w:sz w:val="24"/>
                <w:szCs w:val="24"/>
              </w:rPr>
              <w:t>F6</w:t>
            </w:r>
          </w:p>
        </w:tc>
        <w:tc>
          <w:tcPr>
            <w:tcW w:w="8924" w:type="dxa"/>
            <w:gridSpan w:val="6"/>
            <w:tcBorders>
              <w:top w:val="single" w:sz="2" w:space="0" w:color="000000"/>
              <w:left w:val="single" w:sz="2" w:space="0" w:color="000000"/>
              <w:bottom w:val="single" w:sz="2" w:space="0" w:color="000000"/>
              <w:right w:val="single" w:sz="2" w:space="0" w:color="000000"/>
            </w:tcBorders>
          </w:tcPr>
          <w:p w:rsidR="0054122F" w:rsidRPr="006D5118" w:rsidRDefault="00621A65" w:rsidP="00621A65">
            <w:pPr>
              <w:rPr>
                <w:rFonts w:ascii="Times New Roman" w:hAnsi="Times New Roman" w:cs="Times New Roman"/>
                <w:sz w:val="24"/>
                <w:szCs w:val="24"/>
              </w:rPr>
            </w:pPr>
            <w:r w:rsidRPr="00AC0DFA">
              <w:rPr>
                <w:rFonts w:ascii="Times New Roman" w:hAnsi="Times New Roman" w:cs="Times New Roman"/>
                <w:sz w:val="24"/>
                <w:szCs w:val="24"/>
              </w:rPr>
              <w:t>Strateji Geliştirme Daire Başkanlığı</w:t>
            </w:r>
            <w:r>
              <w:rPr>
                <w:rFonts w:ascii="Times New Roman" w:hAnsi="Times New Roman" w:cs="Times New Roman"/>
                <w:sz w:val="24"/>
                <w:szCs w:val="24"/>
              </w:rPr>
              <w:t xml:space="preserve"> tarafından gerekli kontroller sağlanır.</w:t>
            </w:r>
          </w:p>
        </w:tc>
      </w:tr>
      <w:tr w:rsidR="0054122F" w:rsidRPr="006D5118" w:rsidTr="001D2E13">
        <w:trPr>
          <w:trHeight w:val="552"/>
        </w:trPr>
        <w:tc>
          <w:tcPr>
            <w:tcW w:w="10650" w:type="dxa"/>
            <w:gridSpan w:val="8"/>
            <w:tcBorders>
              <w:top w:val="single" w:sz="2" w:space="0" w:color="000000"/>
              <w:left w:val="single" w:sz="2" w:space="0" w:color="000000"/>
              <w:bottom w:val="single" w:sz="2" w:space="0" w:color="000000"/>
              <w:right w:val="single" w:sz="2" w:space="0" w:color="000000"/>
            </w:tcBorders>
          </w:tcPr>
          <w:p w:rsidR="00E84F33" w:rsidRPr="006D5118" w:rsidRDefault="00E84F33" w:rsidP="00A41A5B">
            <w:pPr>
              <w:jc w:val="both"/>
              <w:rPr>
                <w:rFonts w:ascii="Times New Roman" w:hAnsi="Times New Roman" w:cs="Times New Roman"/>
                <w:b/>
                <w:color w:val="14067A"/>
                <w:sz w:val="24"/>
                <w:szCs w:val="24"/>
              </w:rPr>
            </w:pPr>
          </w:p>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b/>
                <w:color w:val="14067A"/>
                <w:sz w:val="24"/>
                <w:szCs w:val="24"/>
              </w:rPr>
              <w:t xml:space="preserve">İZLEME, ÖLÇME VE DEĞERLENDİRME </w:t>
            </w:r>
          </w:p>
        </w:tc>
      </w:tr>
      <w:tr w:rsidR="0054122F" w:rsidRPr="006D5118" w:rsidTr="00ED38E3">
        <w:trPr>
          <w:trHeight w:val="493"/>
        </w:trPr>
        <w:tc>
          <w:tcPr>
            <w:tcW w:w="2497" w:type="dxa"/>
            <w:gridSpan w:val="3"/>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SÜREÇ HEDEFİ</w:t>
            </w:r>
          </w:p>
        </w:tc>
        <w:tc>
          <w:tcPr>
            <w:tcW w:w="2668" w:type="dxa"/>
            <w:tcBorders>
              <w:top w:val="single" w:sz="2" w:space="0" w:color="000000"/>
              <w:left w:val="single" w:sz="2" w:space="0" w:color="000000"/>
              <w:bottom w:val="single" w:sz="2" w:space="0" w:color="000000"/>
              <w:right w:val="single" w:sz="2" w:space="0" w:color="000000"/>
            </w:tcBorders>
          </w:tcPr>
          <w:p w:rsidR="0054122F" w:rsidRPr="006D5118" w:rsidRDefault="005677AE" w:rsidP="00A41A5B">
            <w:pPr>
              <w:jc w:val="both"/>
              <w:rPr>
                <w:rFonts w:ascii="Times New Roman" w:hAnsi="Times New Roman" w:cs="Times New Roman"/>
                <w:sz w:val="24"/>
                <w:szCs w:val="24"/>
              </w:rPr>
            </w:pPr>
            <w:r>
              <w:rPr>
                <w:rFonts w:ascii="Times New Roman" w:hAnsi="Times New Roman" w:cs="Times New Roman"/>
                <w:color w:val="002060"/>
                <w:sz w:val="24"/>
                <w:szCs w:val="24"/>
              </w:rPr>
              <w:t xml:space="preserve">PERFORMANS/İZLEME </w:t>
            </w:r>
            <w:r w:rsidR="0054122F" w:rsidRPr="006D5118">
              <w:rPr>
                <w:rFonts w:ascii="Times New Roman" w:hAnsi="Times New Roman" w:cs="Times New Roman"/>
                <w:color w:val="002060"/>
                <w:sz w:val="24"/>
                <w:szCs w:val="24"/>
              </w:rPr>
              <w:t>GÖSTERGESİ</w:t>
            </w:r>
          </w:p>
        </w:tc>
        <w:tc>
          <w:tcPr>
            <w:tcW w:w="789"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YÖNÜ</w:t>
            </w:r>
          </w:p>
        </w:tc>
        <w:tc>
          <w:tcPr>
            <w:tcW w:w="1349"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GÖSTERGE BİRİMİ</w:t>
            </w:r>
          </w:p>
        </w:tc>
        <w:tc>
          <w:tcPr>
            <w:tcW w:w="1309"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İZLEME PERİYODU</w:t>
            </w:r>
          </w:p>
        </w:tc>
        <w:tc>
          <w:tcPr>
            <w:tcW w:w="2038" w:type="dxa"/>
            <w:tcBorders>
              <w:top w:val="single" w:sz="2" w:space="0" w:color="000000"/>
              <w:left w:val="single" w:sz="2" w:space="0" w:color="000000"/>
              <w:bottom w:val="single" w:sz="2" w:space="0" w:color="000000"/>
              <w:right w:val="single" w:sz="2" w:space="0" w:color="000000"/>
            </w:tcBorders>
          </w:tcPr>
          <w:p w:rsidR="0054122F" w:rsidRPr="006D5118" w:rsidRDefault="0054122F" w:rsidP="00A41A5B">
            <w:pPr>
              <w:jc w:val="both"/>
              <w:rPr>
                <w:rFonts w:ascii="Times New Roman" w:hAnsi="Times New Roman" w:cs="Times New Roman"/>
                <w:sz w:val="24"/>
                <w:szCs w:val="24"/>
              </w:rPr>
            </w:pPr>
            <w:r w:rsidRPr="006D5118">
              <w:rPr>
                <w:rFonts w:ascii="Times New Roman" w:hAnsi="Times New Roman" w:cs="Times New Roman"/>
                <w:color w:val="002060"/>
                <w:sz w:val="24"/>
                <w:szCs w:val="24"/>
              </w:rPr>
              <w:t>RAPORLAMA SORUMLUSU</w:t>
            </w:r>
          </w:p>
        </w:tc>
      </w:tr>
      <w:tr w:rsidR="00572548" w:rsidRPr="006D5118" w:rsidTr="00ED38E3">
        <w:trPr>
          <w:trHeight w:val="493"/>
        </w:trPr>
        <w:tc>
          <w:tcPr>
            <w:tcW w:w="2497" w:type="dxa"/>
            <w:gridSpan w:val="3"/>
            <w:tcBorders>
              <w:top w:val="single" w:sz="2" w:space="0" w:color="000000"/>
              <w:left w:val="single" w:sz="2" w:space="0" w:color="000000"/>
              <w:bottom w:val="single" w:sz="2" w:space="0" w:color="000000"/>
              <w:right w:val="single" w:sz="2" w:space="0" w:color="000000"/>
            </w:tcBorders>
          </w:tcPr>
          <w:p w:rsidR="00572548" w:rsidRPr="006D5118" w:rsidRDefault="00621A65" w:rsidP="00621A65">
            <w:pPr>
              <w:jc w:val="both"/>
              <w:rPr>
                <w:rFonts w:ascii="Times New Roman" w:hAnsi="Times New Roman" w:cs="Times New Roman"/>
                <w:color w:val="002060"/>
                <w:sz w:val="24"/>
                <w:szCs w:val="24"/>
              </w:rPr>
            </w:pPr>
            <w:r>
              <w:rPr>
                <w:rFonts w:ascii="Times New Roman" w:hAnsi="Times New Roman" w:cs="Times New Roman"/>
                <w:sz w:val="24"/>
                <w:szCs w:val="24"/>
              </w:rPr>
              <w:t xml:space="preserve">Taşınır Mal Yönetmeliğin </w:t>
            </w:r>
            <w:r w:rsidR="00572548" w:rsidRPr="006D5118">
              <w:rPr>
                <w:rFonts w:ascii="Times New Roman" w:hAnsi="Times New Roman" w:cs="Times New Roman"/>
                <w:sz w:val="24"/>
                <w:szCs w:val="24"/>
              </w:rPr>
              <w:t>birimlerimizdeki taşınır işlem süreçlerinin takibini düzenli, doğru, titiz</w:t>
            </w:r>
            <w:r w:rsidR="00842035" w:rsidRPr="006D5118">
              <w:rPr>
                <w:rFonts w:ascii="Times New Roman" w:hAnsi="Times New Roman" w:cs="Times New Roman"/>
                <w:sz w:val="24"/>
                <w:szCs w:val="24"/>
              </w:rPr>
              <w:t xml:space="preserve"> bir şekilde</w:t>
            </w:r>
            <w:r w:rsidR="001D533E">
              <w:rPr>
                <w:rFonts w:ascii="Times New Roman" w:hAnsi="Times New Roman" w:cs="Times New Roman"/>
                <w:sz w:val="24"/>
                <w:szCs w:val="24"/>
              </w:rPr>
              <w:t xml:space="preserve"> </w:t>
            </w:r>
            <w:r w:rsidR="00572548" w:rsidRPr="006D5118">
              <w:rPr>
                <w:rFonts w:ascii="Times New Roman" w:hAnsi="Times New Roman" w:cs="Times New Roman"/>
                <w:sz w:val="24"/>
                <w:szCs w:val="24"/>
              </w:rPr>
              <w:t>yapmak</w:t>
            </w:r>
            <w:r w:rsidR="00842035" w:rsidRPr="006D5118">
              <w:rPr>
                <w:rFonts w:ascii="Times New Roman" w:hAnsi="Times New Roman" w:cs="Times New Roman"/>
                <w:sz w:val="24"/>
                <w:szCs w:val="24"/>
              </w:rPr>
              <w:t>.</w:t>
            </w:r>
          </w:p>
        </w:tc>
        <w:tc>
          <w:tcPr>
            <w:tcW w:w="2668" w:type="dxa"/>
            <w:tcBorders>
              <w:top w:val="single" w:sz="2" w:space="0" w:color="000000"/>
              <w:left w:val="single" w:sz="2" w:space="0" w:color="000000"/>
              <w:bottom w:val="single" w:sz="2" w:space="0" w:color="000000"/>
              <w:right w:val="single" w:sz="2" w:space="0" w:color="000000"/>
            </w:tcBorders>
          </w:tcPr>
          <w:p w:rsidR="00572548" w:rsidRPr="006D5118" w:rsidRDefault="00572548" w:rsidP="00842035">
            <w:pPr>
              <w:jc w:val="both"/>
              <w:rPr>
                <w:rFonts w:ascii="Times New Roman" w:hAnsi="Times New Roman" w:cs="Times New Roman"/>
                <w:color w:val="002060"/>
                <w:sz w:val="24"/>
                <w:szCs w:val="24"/>
              </w:rPr>
            </w:pPr>
            <w:r w:rsidRPr="006D5118">
              <w:rPr>
                <w:rFonts w:ascii="Times New Roman" w:hAnsi="Times New Roman" w:cs="Times New Roman"/>
                <w:sz w:val="24"/>
                <w:szCs w:val="24"/>
              </w:rPr>
              <w:t>T</w:t>
            </w:r>
            <w:r w:rsidR="00842035" w:rsidRPr="006D5118">
              <w:rPr>
                <w:rFonts w:ascii="Times New Roman" w:hAnsi="Times New Roman" w:cs="Times New Roman"/>
                <w:sz w:val="24"/>
                <w:szCs w:val="24"/>
              </w:rPr>
              <w:t>aşınır</w:t>
            </w:r>
            <w:r w:rsidRPr="006D5118">
              <w:rPr>
                <w:rFonts w:ascii="Times New Roman" w:hAnsi="Times New Roman" w:cs="Times New Roman"/>
                <w:sz w:val="24"/>
                <w:szCs w:val="24"/>
              </w:rPr>
              <w:t xml:space="preserve"> sonuçlandırma süresi [İşlem Aşaması]</w:t>
            </w:r>
          </w:p>
        </w:tc>
        <w:tc>
          <w:tcPr>
            <w:tcW w:w="789" w:type="dxa"/>
            <w:tcBorders>
              <w:top w:val="single" w:sz="2" w:space="0" w:color="000000"/>
              <w:left w:val="single" w:sz="2" w:space="0" w:color="000000"/>
              <w:bottom w:val="single" w:sz="2" w:space="0" w:color="000000"/>
              <w:right w:val="single" w:sz="2" w:space="0" w:color="000000"/>
            </w:tcBorders>
          </w:tcPr>
          <w:p w:rsidR="00572548" w:rsidRPr="006D5118" w:rsidRDefault="00921D44" w:rsidP="00572548">
            <w:pPr>
              <w:jc w:val="both"/>
              <w:rPr>
                <w:rFonts w:ascii="Times New Roman" w:hAnsi="Times New Roman" w:cs="Times New Roman"/>
                <w:color w:val="002060"/>
                <w:sz w:val="24"/>
                <w:szCs w:val="24"/>
              </w:rPr>
            </w:pPr>
            <w:r>
              <w:rPr>
                <w:b/>
                <w:smallCaps/>
                <w:color w:val="4F81BD"/>
                <w:sz w:val="20"/>
                <w:szCs w:val="20"/>
              </w:rPr>
              <w:t xml:space="preserve">     </w:t>
            </w:r>
            <w:r w:rsidRPr="00174ECA">
              <w:rPr>
                <w:b/>
                <w:smallCaps/>
                <w:color w:val="4F81BD"/>
                <w:sz w:val="20"/>
                <w:szCs w:val="20"/>
              </w:rPr>
              <w:t>→</w:t>
            </w:r>
          </w:p>
        </w:tc>
        <w:tc>
          <w:tcPr>
            <w:tcW w:w="1349" w:type="dxa"/>
            <w:tcBorders>
              <w:top w:val="single" w:sz="2" w:space="0" w:color="000000"/>
              <w:left w:val="single" w:sz="2" w:space="0" w:color="000000"/>
              <w:bottom w:val="single" w:sz="2" w:space="0" w:color="000000"/>
              <w:right w:val="single" w:sz="2" w:space="0" w:color="000000"/>
            </w:tcBorders>
          </w:tcPr>
          <w:p w:rsidR="00572548" w:rsidRPr="006D5118" w:rsidRDefault="00572548" w:rsidP="00572548">
            <w:pPr>
              <w:pStyle w:val="ListeParagraf2"/>
              <w:spacing w:after="0" w:line="240" w:lineRule="auto"/>
              <w:ind w:left="0"/>
              <w:jc w:val="both"/>
              <w:rPr>
                <w:rFonts w:ascii="Times New Roman" w:hAnsi="Times New Roman" w:cs="Times New Roman"/>
                <w:sz w:val="24"/>
                <w:szCs w:val="24"/>
              </w:rPr>
            </w:pPr>
            <w:r w:rsidRPr="006D5118">
              <w:rPr>
                <w:rFonts w:ascii="Times New Roman" w:hAnsi="Times New Roman" w:cs="Times New Roman"/>
                <w:sz w:val="24"/>
                <w:szCs w:val="24"/>
              </w:rPr>
              <w:t>Gün</w:t>
            </w:r>
          </w:p>
          <w:p w:rsidR="00572548" w:rsidRPr="006D5118" w:rsidRDefault="00572548" w:rsidP="00572548">
            <w:pPr>
              <w:pStyle w:val="ListeParagraf2"/>
              <w:spacing w:after="0" w:line="240" w:lineRule="auto"/>
              <w:ind w:left="0"/>
              <w:jc w:val="both"/>
              <w:rPr>
                <w:rFonts w:ascii="Times New Roman" w:hAnsi="Times New Roman" w:cs="Times New Roman"/>
                <w:sz w:val="24"/>
                <w:szCs w:val="24"/>
              </w:rPr>
            </w:pPr>
            <w:r w:rsidRPr="006D5118">
              <w:rPr>
                <w:rFonts w:ascii="Times New Roman" w:hAnsi="Times New Roman" w:cs="Times New Roman"/>
                <w:sz w:val="24"/>
                <w:szCs w:val="24"/>
              </w:rPr>
              <w:t>% Değişim</w:t>
            </w:r>
          </w:p>
        </w:tc>
        <w:tc>
          <w:tcPr>
            <w:tcW w:w="1309" w:type="dxa"/>
            <w:tcBorders>
              <w:top w:val="single" w:sz="2" w:space="0" w:color="000000"/>
              <w:left w:val="single" w:sz="2" w:space="0" w:color="000000"/>
              <w:bottom w:val="single" w:sz="2" w:space="0" w:color="000000"/>
              <w:right w:val="single" w:sz="2" w:space="0" w:color="000000"/>
            </w:tcBorders>
          </w:tcPr>
          <w:p w:rsidR="00572548" w:rsidRPr="006D5118" w:rsidRDefault="00621A65" w:rsidP="00572548">
            <w:pPr>
              <w:pStyle w:val="ListeParagraf2"/>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Yıllık</w:t>
            </w:r>
          </w:p>
        </w:tc>
        <w:tc>
          <w:tcPr>
            <w:tcW w:w="2038" w:type="dxa"/>
            <w:tcBorders>
              <w:top w:val="single" w:sz="2" w:space="0" w:color="000000"/>
              <w:left w:val="single" w:sz="2" w:space="0" w:color="000000"/>
              <w:bottom w:val="single" w:sz="2" w:space="0" w:color="000000"/>
              <w:right w:val="single" w:sz="2" w:space="0" w:color="000000"/>
            </w:tcBorders>
          </w:tcPr>
          <w:p w:rsidR="00D9251D" w:rsidRDefault="005677AE" w:rsidP="00D9251D">
            <w:pPr>
              <w:jc w:val="both"/>
              <w:rPr>
                <w:rFonts w:ascii="Times New Roman" w:hAnsi="Times New Roman" w:cs="Times New Roman"/>
                <w:sz w:val="24"/>
                <w:szCs w:val="24"/>
              </w:rPr>
            </w:pPr>
            <w:r>
              <w:rPr>
                <w:rFonts w:ascii="Times New Roman" w:eastAsia="Times New Roman" w:hAnsi="Times New Roman" w:cs="Times New Roman"/>
                <w:sz w:val="24"/>
                <w:szCs w:val="24"/>
                <w:lang w:eastAsia="en-US"/>
              </w:rPr>
              <w:t xml:space="preserve">Harcama Yetkilisi </w:t>
            </w:r>
            <w:r w:rsidR="00D9251D">
              <w:rPr>
                <w:rFonts w:ascii="Times New Roman" w:hAnsi="Times New Roman" w:cs="Times New Roman"/>
                <w:sz w:val="24"/>
                <w:szCs w:val="24"/>
              </w:rPr>
              <w:t>Taşınır Kontrol Kayıt Yetkilisi</w:t>
            </w:r>
          </w:p>
          <w:p w:rsidR="00572548" w:rsidRPr="006D5118" w:rsidRDefault="00572548" w:rsidP="00572548">
            <w:pPr>
              <w:jc w:val="both"/>
              <w:rPr>
                <w:rFonts w:ascii="Times New Roman" w:hAnsi="Times New Roman" w:cs="Times New Roman"/>
                <w:color w:val="002060"/>
                <w:sz w:val="24"/>
                <w:szCs w:val="24"/>
              </w:rPr>
            </w:pPr>
            <w:r w:rsidRPr="006D5118">
              <w:rPr>
                <w:rFonts w:ascii="Times New Roman" w:hAnsi="Times New Roman" w:cs="Times New Roman"/>
                <w:sz w:val="24"/>
                <w:szCs w:val="24"/>
              </w:rPr>
              <w:t>Taşınır Kayıt Yetkilisi</w:t>
            </w:r>
          </w:p>
        </w:tc>
      </w:tr>
    </w:tbl>
    <w:p w:rsidR="0054122F" w:rsidRPr="006D5118" w:rsidRDefault="0054122F" w:rsidP="0054122F">
      <w:pPr>
        <w:spacing w:after="0"/>
        <w:ind w:left="-1440" w:right="10466"/>
        <w:rPr>
          <w:rFonts w:ascii="Times New Roman" w:hAnsi="Times New Roman" w:cs="Times New Roman"/>
          <w:sz w:val="24"/>
          <w:szCs w:val="24"/>
        </w:rPr>
      </w:pPr>
    </w:p>
    <w:p w:rsidR="0054122F" w:rsidRPr="006D5118" w:rsidRDefault="0054122F">
      <w:pPr>
        <w:rPr>
          <w:rFonts w:ascii="Times New Roman" w:hAnsi="Times New Roman" w:cs="Times New Roman"/>
          <w:sz w:val="24"/>
          <w:szCs w:val="24"/>
        </w:rPr>
      </w:pPr>
    </w:p>
    <w:sectPr w:rsidR="0054122F" w:rsidRPr="006D5118" w:rsidSect="00E84F3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7BF"/>
    <w:rsid w:val="00021757"/>
    <w:rsid w:val="00051391"/>
    <w:rsid w:val="000E40F3"/>
    <w:rsid w:val="001619BB"/>
    <w:rsid w:val="0017198C"/>
    <w:rsid w:val="00191B36"/>
    <w:rsid w:val="001C060E"/>
    <w:rsid w:val="001D2E13"/>
    <w:rsid w:val="001D533E"/>
    <w:rsid w:val="002147A6"/>
    <w:rsid w:val="00245C31"/>
    <w:rsid w:val="0025146D"/>
    <w:rsid w:val="00267109"/>
    <w:rsid w:val="002858E1"/>
    <w:rsid w:val="002D6096"/>
    <w:rsid w:val="002E386C"/>
    <w:rsid w:val="00366046"/>
    <w:rsid w:val="00407088"/>
    <w:rsid w:val="00427B13"/>
    <w:rsid w:val="004F4DEC"/>
    <w:rsid w:val="0054122F"/>
    <w:rsid w:val="0054222F"/>
    <w:rsid w:val="005677AE"/>
    <w:rsid w:val="00572548"/>
    <w:rsid w:val="005D1BF6"/>
    <w:rsid w:val="005D3C3D"/>
    <w:rsid w:val="00621A65"/>
    <w:rsid w:val="00624B0F"/>
    <w:rsid w:val="006341A0"/>
    <w:rsid w:val="0064649A"/>
    <w:rsid w:val="00651CF2"/>
    <w:rsid w:val="00684B63"/>
    <w:rsid w:val="006A15BC"/>
    <w:rsid w:val="006D0529"/>
    <w:rsid w:val="006D5118"/>
    <w:rsid w:val="00712CD5"/>
    <w:rsid w:val="00734C4D"/>
    <w:rsid w:val="007849D7"/>
    <w:rsid w:val="007A3F13"/>
    <w:rsid w:val="007B050A"/>
    <w:rsid w:val="0080271F"/>
    <w:rsid w:val="008257BF"/>
    <w:rsid w:val="00825B50"/>
    <w:rsid w:val="00842035"/>
    <w:rsid w:val="00851C90"/>
    <w:rsid w:val="008843AF"/>
    <w:rsid w:val="008A52C8"/>
    <w:rsid w:val="008F1FC7"/>
    <w:rsid w:val="00921D44"/>
    <w:rsid w:val="00930EC1"/>
    <w:rsid w:val="00932D33"/>
    <w:rsid w:val="00951DA3"/>
    <w:rsid w:val="00954DF2"/>
    <w:rsid w:val="00984B3B"/>
    <w:rsid w:val="009946CD"/>
    <w:rsid w:val="009A3ED3"/>
    <w:rsid w:val="009C0E51"/>
    <w:rsid w:val="009F12F2"/>
    <w:rsid w:val="00A14214"/>
    <w:rsid w:val="00A41A5B"/>
    <w:rsid w:val="00AA1759"/>
    <w:rsid w:val="00AC0DFA"/>
    <w:rsid w:val="00B50190"/>
    <w:rsid w:val="00B82137"/>
    <w:rsid w:val="00C031CB"/>
    <w:rsid w:val="00C16A47"/>
    <w:rsid w:val="00C25577"/>
    <w:rsid w:val="00C65C0E"/>
    <w:rsid w:val="00CE1A49"/>
    <w:rsid w:val="00CF1A4C"/>
    <w:rsid w:val="00D46590"/>
    <w:rsid w:val="00D9251D"/>
    <w:rsid w:val="00DF566E"/>
    <w:rsid w:val="00E01DD0"/>
    <w:rsid w:val="00E23464"/>
    <w:rsid w:val="00E42BB9"/>
    <w:rsid w:val="00E52BD9"/>
    <w:rsid w:val="00E84F33"/>
    <w:rsid w:val="00EA0F4F"/>
    <w:rsid w:val="00EA2922"/>
    <w:rsid w:val="00ED38E3"/>
    <w:rsid w:val="00F02A45"/>
    <w:rsid w:val="00F43868"/>
    <w:rsid w:val="00F94E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58352-B8D5-4737-9F48-E3BEC27A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C4D"/>
    <w:rPr>
      <w:rFonts w:ascii="Calibri" w:eastAsia="Calibri" w:hAnsi="Calibri" w:cs="Calibri"/>
      <w:color w:val="00000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34C4D"/>
    <w:pPr>
      <w:spacing w:after="0" w:line="240" w:lineRule="auto"/>
    </w:pPr>
    <w:rPr>
      <w:rFonts w:eastAsiaTheme="minorEastAsia"/>
      <w:lang w:eastAsia="tr-TR"/>
    </w:rPr>
    <w:tblPr>
      <w:tblCellMar>
        <w:top w:w="0" w:type="dxa"/>
        <w:left w:w="0" w:type="dxa"/>
        <w:bottom w:w="0" w:type="dxa"/>
        <w:right w:w="0" w:type="dxa"/>
      </w:tblCellMar>
    </w:tblPr>
  </w:style>
  <w:style w:type="paragraph" w:styleId="NormalWeb">
    <w:name w:val="Normal (Web)"/>
    <w:basedOn w:val="Normal"/>
    <w:uiPriority w:val="99"/>
    <w:unhideWhenUsed/>
    <w:rsid w:val="00734C4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734C4D"/>
    <w:pPr>
      <w:autoSpaceDE w:val="0"/>
      <w:autoSpaceDN w:val="0"/>
      <w:adjustRightInd w:val="0"/>
      <w:spacing w:after="0" w:line="240" w:lineRule="auto"/>
    </w:pPr>
    <w:rPr>
      <w:rFonts w:ascii="Calibri" w:eastAsiaTheme="minorEastAsia" w:hAnsi="Calibri" w:cs="Calibri"/>
      <w:color w:val="000000"/>
      <w:sz w:val="24"/>
      <w:szCs w:val="24"/>
      <w:lang w:eastAsia="tr-TR"/>
    </w:rPr>
  </w:style>
  <w:style w:type="paragraph" w:styleId="stBilgi">
    <w:name w:val="header"/>
    <w:basedOn w:val="Normal"/>
    <w:link w:val="stBilgiChar"/>
    <w:uiPriority w:val="99"/>
    <w:rsid w:val="00EA2922"/>
    <w:pPr>
      <w:tabs>
        <w:tab w:val="center" w:pos="4536"/>
        <w:tab w:val="right" w:pos="9072"/>
      </w:tabs>
      <w:spacing w:after="0" w:line="240" w:lineRule="auto"/>
    </w:pPr>
    <w:rPr>
      <w:rFonts w:ascii="Times New Roman" w:hAnsi="Times New Roman" w:cs="Times New Roman"/>
      <w:color w:val="auto"/>
      <w:sz w:val="24"/>
      <w:szCs w:val="24"/>
    </w:rPr>
  </w:style>
  <w:style w:type="character" w:customStyle="1" w:styleId="stBilgiChar">
    <w:name w:val="Üst Bilgi Char"/>
    <w:basedOn w:val="VarsaylanParagrafYazTipi"/>
    <w:link w:val="stBilgi"/>
    <w:uiPriority w:val="99"/>
    <w:rsid w:val="00EA2922"/>
    <w:rPr>
      <w:rFonts w:ascii="Times New Roman" w:eastAsia="Calibri" w:hAnsi="Times New Roman" w:cs="Times New Roman"/>
      <w:sz w:val="24"/>
      <w:szCs w:val="24"/>
      <w:lang w:eastAsia="tr-TR"/>
    </w:rPr>
  </w:style>
  <w:style w:type="paragraph" w:customStyle="1" w:styleId="ListeParagraf2">
    <w:name w:val="Liste Paragraf2"/>
    <w:basedOn w:val="Normal"/>
    <w:uiPriority w:val="99"/>
    <w:qFormat/>
    <w:rsid w:val="00572548"/>
    <w:pPr>
      <w:spacing w:after="200" w:line="276" w:lineRule="auto"/>
      <w:ind w:left="720"/>
    </w:pPr>
    <w:rPr>
      <w:color w:val="auto"/>
      <w:lang w:eastAsia="en-US"/>
    </w:rPr>
  </w:style>
  <w:style w:type="paragraph" w:styleId="BalonMetni">
    <w:name w:val="Balloon Text"/>
    <w:basedOn w:val="Normal"/>
    <w:link w:val="BalonMetniChar"/>
    <w:uiPriority w:val="99"/>
    <w:semiHidden/>
    <w:unhideWhenUsed/>
    <w:rsid w:val="00245C3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45C31"/>
    <w:rPr>
      <w:rFonts w:ascii="Segoe UI" w:eastAsia="Calibri" w:hAnsi="Segoe UI" w:cs="Segoe UI"/>
      <w:color w:val="000000"/>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632494">
      <w:bodyDiv w:val="1"/>
      <w:marLeft w:val="0"/>
      <w:marRight w:val="0"/>
      <w:marTop w:val="0"/>
      <w:marBottom w:val="0"/>
      <w:divBdr>
        <w:top w:val="none" w:sz="0" w:space="0" w:color="auto"/>
        <w:left w:val="none" w:sz="0" w:space="0" w:color="auto"/>
        <w:bottom w:val="none" w:sz="0" w:space="0" w:color="auto"/>
        <w:right w:val="none" w:sz="0" w:space="0" w:color="auto"/>
      </w:divBdr>
    </w:div>
    <w:div w:id="169557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66A9E-12C2-4683-A0AC-90FDCF33B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2686</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dc:creator>
  <cp:keywords/>
  <dc:description/>
  <cp:lastModifiedBy>Acer</cp:lastModifiedBy>
  <cp:revision>3</cp:revision>
  <cp:lastPrinted>2023-06-16T07:58:00Z</cp:lastPrinted>
  <dcterms:created xsi:type="dcterms:W3CDTF">2026-03-09T07:40:00Z</dcterms:created>
  <dcterms:modified xsi:type="dcterms:W3CDTF">2026-03-11T12:02:00Z</dcterms:modified>
</cp:coreProperties>
</file>