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C64A44" w:rsidP="00F02C1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e-bütçe, e-uygulama</w:t>
            </w:r>
            <w:r w:rsidR="0089771C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işlemleri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363E76">
              <w:rPr>
                <w:sz w:val="20"/>
                <w:szCs w:val="20"/>
              </w:rPr>
            </w:r>
            <w:r w:rsidR="00363E7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363E76">
              <w:rPr>
                <w:sz w:val="20"/>
                <w:szCs w:val="20"/>
              </w:rPr>
            </w:r>
            <w:r w:rsidR="00363E76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03176A">
              <w:rPr>
                <w:sz w:val="20"/>
                <w:szCs w:val="20"/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03176A">
              <w:rPr>
                <w:sz w:val="20"/>
                <w:szCs w:val="20"/>
                <w:highlight w:val="black"/>
              </w:rPr>
              <w:instrText xml:space="preserve"> FORMCHECKBOX </w:instrText>
            </w:r>
            <w:r w:rsidR="00363E76">
              <w:rPr>
                <w:sz w:val="20"/>
                <w:szCs w:val="20"/>
                <w:highlight w:val="black"/>
              </w:rPr>
            </w:r>
            <w:r w:rsidR="00363E76">
              <w:rPr>
                <w:sz w:val="20"/>
                <w:szCs w:val="20"/>
                <w:highlight w:val="black"/>
              </w:rPr>
              <w:fldChar w:fldCharType="separate"/>
            </w:r>
            <w:r w:rsidRPr="0003176A">
              <w:rPr>
                <w:sz w:val="20"/>
                <w:szCs w:val="20"/>
                <w:highlight w:val="black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89771C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işleri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C64A44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e-bütçe, e-uygulama</w:t>
            </w:r>
            <w:r w:rsidR="0089771C"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F543B1" w:rsidRDefault="00F02C18" w:rsidP="00D41902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Süreç, </w:t>
            </w:r>
            <w:r w:rsidR="00C64A44" w:rsidRPr="00C64A44">
              <w:rPr>
                <w:rFonts w:asciiTheme="minorHAnsi" w:hAnsiTheme="minorHAnsi" w:cstheme="minorHAnsi"/>
                <w:sz w:val="20"/>
                <w:szCs w:val="20"/>
              </w:rPr>
              <w:t>Üniversitemiz</w:t>
            </w:r>
            <w:r w:rsidR="00B26A79">
              <w:rPr>
                <w:rFonts w:asciiTheme="minorHAnsi" w:hAnsiTheme="minorHAnsi" w:cstheme="minorHAnsi"/>
                <w:sz w:val="20"/>
                <w:szCs w:val="20"/>
              </w:rPr>
              <w:t xml:space="preserve"> akademik,</w:t>
            </w:r>
            <w:r w:rsidR="00C64A44" w:rsidRPr="00C64A44">
              <w:rPr>
                <w:rFonts w:asciiTheme="minorHAnsi" w:hAnsiTheme="minorHAnsi" w:cstheme="minorHAnsi"/>
                <w:sz w:val="20"/>
                <w:szCs w:val="20"/>
              </w:rPr>
              <w:t xml:space="preserve"> idari, sözleşmeli, sürekli ve geçici işçi dolu</w:t>
            </w:r>
            <w:r w:rsidR="00B26A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C64A44" w:rsidRPr="00C64A44">
              <w:rPr>
                <w:rFonts w:asciiTheme="minorHAnsi" w:hAnsiTheme="minorHAnsi" w:cstheme="minorHAnsi"/>
                <w:sz w:val="20"/>
                <w:szCs w:val="20"/>
              </w:rPr>
              <w:t>boş kadro durumları ile personel hareketlerini</w:t>
            </w:r>
            <w:r w:rsidR="00C64A44">
              <w:rPr>
                <w:rFonts w:asciiTheme="minorHAnsi" w:hAnsiTheme="minorHAnsi" w:cstheme="minorHAnsi"/>
                <w:sz w:val="20"/>
                <w:szCs w:val="20"/>
              </w:rPr>
              <w:t xml:space="preserve">n üçer aylık periyotlar halinde </w:t>
            </w:r>
            <w:r w:rsidR="00C64A44" w:rsidRPr="00C64A44">
              <w:rPr>
                <w:rFonts w:asciiTheme="minorHAnsi" w:hAnsiTheme="minorHAnsi" w:cstheme="minorHAnsi"/>
                <w:sz w:val="20"/>
                <w:szCs w:val="20"/>
              </w:rPr>
              <w:t>Maliye Bakanlığı Bütçe ve Mali Kontrol Genel Müdürlüğüne (BÜMKO)</w:t>
            </w:r>
            <w:r w:rsidR="00C64A44">
              <w:rPr>
                <w:rFonts w:asciiTheme="minorHAnsi" w:hAnsiTheme="minorHAnsi" w:cstheme="minorHAnsi"/>
                <w:sz w:val="20"/>
                <w:szCs w:val="20"/>
              </w:rPr>
              <w:t xml:space="preserve"> ve </w:t>
            </w:r>
            <w:r w:rsidR="006F3578">
              <w:rPr>
                <w:rFonts w:asciiTheme="minorHAnsi" w:hAnsiTheme="minorHAnsi" w:cstheme="minorHAnsi"/>
                <w:sz w:val="20"/>
                <w:szCs w:val="20"/>
              </w:rPr>
              <w:t>Cumhurbaşkanlığı Strateji ve Bütçe Başkanlığı E-Uygulama sistemine</w:t>
            </w:r>
            <w:r w:rsidR="00C64A44" w:rsidRPr="00C64A44">
              <w:rPr>
                <w:rFonts w:asciiTheme="minorHAnsi" w:hAnsiTheme="minorHAnsi" w:cstheme="minorHAnsi"/>
                <w:sz w:val="20"/>
                <w:szCs w:val="20"/>
              </w:rPr>
              <w:t xml:space="preserve"> bildirilmesi</w:t>
            </w:r>
            <w:r w:rsidR="00C64A44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="00C64A44">
              <w:t xml:space="preserve"> </w:t>
            </w:r>
            <w:r w:rsidR="00C64A44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işkin faaliyetleri kapsar.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Sürecin temel amacı, </w:t>
            </w:r>
            <w:r w:rsidR="00B51DE1">
              <w:rPr>
                <w:rFonts w:asciiTheme="minorHAnsi" w:hAnsiTheme="minorHAnsi" w:cstheme="minorHAnsi"/>
                <w:sz w:val="20"/>
                <w:szCs w:val="20"/>
              </w:rPr>
              <w:t xml:space="preserve">Üniversitemiz </w:t>
            </w:r>
            <w:r w:rsidR="00C64A44">
              <w:rPr>
                <w:rFonts w:asciiTheme="minorHAnsi" w:hAnsiTheme="minorHAnsi" w:cstheme="minorHAnsi"/>
                <w:sz w:val="20"/>
                <w:szCs w:val="20"/>
              </w:rPr>
              <w:t>personel hareketlerinin</w:t>
            </w:r>
            <w:r w:rsidR="00B51D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>hızlı ve doğru bir şekilde</w:t>
            </w:r>
            <w:r w:rsidR="00C64A44">
              <w:rPr>
                <w:rFonts w:asciiTheme="minorHAnsi" w:hAnsiTheme="minorHAnsi" w:cstheme="minorHAnsi"/>
                <w:sz w:val="20"/>
                <w:szCs w:val="20"/>
              </w:rPr>
              <w:t xml:space="preserve"> bildirme işleminin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yapılmasıdır.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35189A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B51DE1" w:rsidRDefault="00F02C18" w:rsidP="006F3578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</w:t>
            </w:r>
            <w:r w:rsidR="006F3578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Şube Müdürlüğü</w:t>
            </w: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Memurları</w:t>
            </w:r>
          </w:p>
          <w:p w:rsidR="00363E76" w:rsidRDefault="00363E76" w:rsidP="006F3578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Akademik Kadro Şube Müdürü</w:t>
            </w:r>
          </w:p>
          <w:p w:rsidR="00363E76" w:rsidRPr="0003176A" w:rsidRDefault="00363E76" w:rsidP="006F3578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Akademik Kadro Şube Müdürlüğü Memurları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F02C18" w:rsidRDefault="006F3578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Cumhurbaşkanlığı </w:t>
            </w:r>
            <w:r w:rsidR="00D41902">
              <w:rPr>
                <w:rFonts w:ascii="Calibri" w:hAnsi="Calibri" w:cs="Calibri"/>
                <w:sz w:val="20"/>
                <w:szCs w:val="20"/>
              </w:rPr>
              <w:t>Strateji ve Bütçe Başkanlığı</w:t>
            </w:r>
          </w:p>
          <w:p w:rsidR="004574CE" w:rsidRPr="00351A1D" w:rsidRDefault="00C64A44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Hazine ve Maliye Bakanlığı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1DE1" w:rsidRPr="00DE2F0E" w:rsidRDefault="00C64A44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Dolu-Boş Kadro Cetvelleri</w:t>
            </w:r>
            <w:r w:rsidR="00E4741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3176A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674063" w:rsidRDefault="006F357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Cumhurbaşkanlığı </w:t>
            </w:r>
            <w:r w:rsidR="00D4190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Strateji ve Bütçe Başkanlığı</w:t>
            </w:r>
            <w:r w:rsidR="006740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E-Uygulama</w:t>
            </w:r>
          </w:p>
          <w:p w:rsidR="00895072" w:rsidRDefault="006F357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Hazine ve Maliye Bakanlığı </w:t>
            </w:r>
            <w:r w:rsidR="0089507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Bütçe ve Mali Kontrol Genel Müdürlüğü (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E-Bütçe</w:t>
            </w:r>
            <w:r w:rsidR="0089507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  <w:p w:rsidR="00B51DE1" w:rsidRPr="002C1DCE" w:rsidRDefault="006F3578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Yönetim Sistemi (PEYÖSİS)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1D0DF4" w:rsidRPr="0068435B" w:rsidRDefault="00895072" w:rsidP="00B51D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etkilendiği/önceki süreçler</w:t>
            </w:r>
          </w:p>
        </w:tc>
        <w:tc>
          <w:tcPr>
            <w:tcW w:w="7095" w:type="dxa"/>
            <w:gridSpan w:val="9"/>
          </w:tcPr>
          <w:p w:rsidR="00B574F9" w:rsidRPr="0068435B" w:rsidRDefault="00B51DE1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1D0DF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etkilediği/sonraki süreçler</w:t>
            </w:r>
          </w:p>
        </w:tc>
        <w:tc>
          <w:tcPr>
            <w:tcW w:w="7095" w:type="dxa"/>
            <w:gridSpan w:val="9"/>
          </w:tcPr>
          <w:p w:rsidR="00B574F9" w:rsidRPr="00574E45" w:rsidRDefault="001D0DF4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4D2722" w:rsidRDefault="00895072" w:rsidP="004574C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Dolu-Boş kadro cetvellerinin çıkarılması.</w:t>
            </w:r>
          </w:p>
        </w:tc>
        <w:tc>
          <w:tcPr>
            <w:tcW w:w="2872" w:type="dxa"/>
            <w:gridSpan w:val="4"/>
          </w:tcPr>
          <w:p w:rsidR="00B51DE1" w:rsidRDefault="00895072" w:rsidP="006F3578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363E76" w:rsidRPr="004D2722" w:rsidRDefault="00363E76" w:rsidP="00363E7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Akademik Kadro Şube Müdürlüğü Memurları</w:t>
            </w:r>
          </w:p>
        </w:tc>
      </w:tr>
      <w:tr w:rsidR="00895072" w:rsidRPr="00287E0F" w:rsidTr="00365D71">
        <w:trPr>
          <w:cantSplit/>
          <w:trHeight w:val="349"/>
        </w:trPr>
        <w:tc>
          <w:tcPr>
            <w:tcW w:w="496" w:type="dxa"/>
          </w:tcPr>
          <w:p w:rsidR="00895072" w:rsidRDefault="00895072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895072" w:rsidRDefault="00895072" w:rsidP="004574C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cetvellerde personel hareketlerinin belirlenmesi.</w:t>
            </w:r>
          </w:p>
        </w:tc>
        <w:tc>
          <w:tcPr>
            <w:tcW w:w="2872" w:type="dxa"/>
            <w:gridSpan w:val="4"/>
          </w:tcPr>
          <w:p w:rsidR="00895072" w:rsidRDefault="00AA2F44" w:rsidP="006F3578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363E76" w:rsidRDefault="00363E76" w:rsidP="006F3578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Akademik Kadro Şube Müdürlüğü Memurları</w:t>
            </w:r>
          </w:p>
        </w:tc>
      </w:tr>
      <w:tr w:rsidR="00895072" w:rsidRPr="00287E0F" w:rsidTr="00365D71">
        <w:trPr>
          <w:cantSplit/>
          <w:trHeight w:val="349"/>
        </w:trPr>
        <w:tc>
          <w:tcPr>
            <w:tcW w:w="496" w:type="dxa"/>
          </w:tcPr>
          <w:p w:rsidR="00895072" w:rsidRDefault="00895072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F3</w:t>
            </w:r>
          </w:p>
        </w:tc>
        <w:tc>
          <w:tcPr>
            <w:tcW w:w="6341" w:type="dxa"/>
            <w:gridSpan w:val="8"/>
          </w:tcPr>
          <w:p w:rsidR="00895072" w:rsidRDefault="00895072" w:rsidP="004574C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Belirlenen hareketlerin e-bütçe ve e-uygulama sisteminden veri girişinin yapılması.</w:t>
            </w:r>
          </w:p>
        </w:tc>
        <w:tc>
          <w:tcPr>
            <w:tcW w:w="2872" w:type="dxa"/>
            <w:gridSpan w:val="4"/>
          </w:tcPr>
          <w:p w:rsidR="00895072" w:rsidRDefault="00AA2F44" w:rsidP="006F3578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363E76" w:rsidRDefault="00363E76" w:rsidP="006F3578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Akademik Kadro Şube Müdürlüğü Memurları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F93718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F93718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F93718" w:rsidRPr="004770FA" w:rsidRDefault="00895072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F93718" w:rsidRPr="004D2722" w:rsidRDefault="00C73489" w:rsidP="0089507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Üniversitemiz </w:t>
            </w:r>
            <w:r w:rsidR="00895072">
              <w:rPr>
                <w:rFonts w:asciiTheme="minorHAnsi" w:hAnsiTheme="minorHAnsi" w:cstheme="minorHAnsi"/>
                <w:sz w:val="20"/>
                <w:szCs w:val="20"/>
              </w:rPr>
              <w:t>personel hareketleri kontrol edilir.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F93718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1D0DF4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1D0DF4" w:rsidRPr="00174ECA" w:rsidRDefault="00895072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E-bütçe, E-uygulama işlemlerinin hızlı ve doğru bir şekilde yapılması.</w:t>
            </w:r>
          </w:p>
        </w:tc>
        <w:tc>
          <w:tcPr>
            <w:tcW w:w="2835" w:type="dxa"/>
            <w:gridSpan w:val="2"/>
          </w:tcPr>
          <w:p w:rsidR="001D0DF4" w:rsidRDefault="00895072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Hareketleri</w:t>
            </w:r>
          </w:p>
          <w:p w:rsidR="001D0DF4" w:rsidRPr="008046CB" w:rsidRDefault="001D0DF4" w:rsidP="0089507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[Birim- </w:t>
            </w:r>
            <w:r w:rsidR="00C73489">
              <w:rPr>
                <w:rFonts w:asciiTheme="minorHAnsi" w:hAnsiTheme="minorHAnsi"/>
                <w:sz w:val="20"/>
                <w:szCs w:val="20"/>
              </w:rPr>
              <w:t>Unvan</w:t>
            </w:r>
            <w:r w:rsidR="00895072">
              <w:rPr>
                <w:rFonts w:asciiTheme="minorHAnsi" w:hAnsiTheme="minorHAnsi"/>
                <w:sz w:val="20"/>
                <w:szCs w:val="20"/>
              </w:rPr>
              <w:t xml:space="preserve"> Bazında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  <w:bookmarkStart w:id="1" w:name="_GoBack"/>
            <w:bookmarkEnd w:id="1"/>
          </w:p>
        </w:tc>
        <w:tc>
          <w:tcPr>
            <w:tcW w:w="567" w:type="dxa"/>
          </w:tcPr>
          <w:p w:rsidR="001D0DF4" w:rsidRPr="00F074C4" w:rsidRDefault="001D0DF4" w:rsidP="002B6B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0DF4" w:rsidRPr="001F700B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0DF4" w:rsidRPr="00577E00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</w:tcPr>
          <w:p w:rsidR="001D0DF4" w:rsidRPr="00BA4FBA" w:rsidRDefault="001D0DF4" w:rsidP="002B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535" w:rsidRDefault="00BE2535" w:rsidP="006A31BE">
      <w:r>
        <w:separator/>
      </w:r>
    </w:p>
  </w:endnote>
  <w:endnote w:type="continuationSeparator" w:id="0">
    <w:p w:rsidR="00BE2535" w:rsidRDefault="00BE2535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535" w:rsidRDefault="00BE2535" w:rsidP="006A31BE">
      <w:r>
        <w:separator/>
      </w:r>
    </w:p>
  </w:footnote>
  <w:footnote w:type="continuationSeparator" w:id="0">
    <w:p w:rsidR="00BE2535" w:rsidRDefault="00BE2535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78A479E1" wp14:editId="58E4A7C5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İDARİ KADRO – EĞİTİM İSTATİSTİK ŞUBE MÜDÜRLÜĞÜ</w:t>
          </w:r>
        </w:p>
        <w:p w:rsidR="004D2722" w:rsidRDefault="004D272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D2722">
      <w:trPr>
        <w:trHeight w:hRule="exact" w:val="728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63E76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63E76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4496"/>
    <w:rsid w:val="0001619D"/>
    <w:rsid w:val="00022771"/>
    <w:rsid w:val="0002397D"/>
    <w:rsid w:val="00024AB3"/>
    <w:rsid w:val="00030D25"/>
    <w:rsid w:val="0003176A"/>
    <w:rsid w:val="00033AE9"/>
    <w:rsid w:val="00042AB5"/>
    <w:rsid w:val="00044177"/>
    <w:rsid w:val="00045D14"/>
    <w:rsid w:val="000504C4"/>
    <w:rsid w:val="00054015"/>
    <w:rsid w:val="00055A9C"/>
    <w:rsid w:val="00057C29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5287"/>
    <w:rsid w:val="000A71F5"/>
    <w:rsid w:val="000B2B65"/>
    <w:rsid w:val="000C0A41"/>
    <w:rsid w:val="000C2730"/>
    <w:rsid w:val="000C6843"/>
    <w:rsid w:val="000C7203"/>
    <w:rsid w:val="000D4951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1793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0DF4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3A6D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89A"/>
    <w:rsid w:val="00351A1D"/>
    <w:rsid w:val="0035672C"/>
    <w:rsid w:val="00360647"/>
    <w:rsid w:val="003619AB"/>
    <w:rsid w:val="003624F7"/>
    <w:rsid w:val="0036287B"/>
    <w:rsid w:val="00363292"/>
    <w:rsid w:val="00363E76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574CE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4063"/>
    <w:rsid w:val="00677EB5"/>
    <w:rsid w:val="0068077E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578"/>
    <w:rsid w:val="006F360E"/>
    <w:rsid w:val="006F66EE"/>
    <w:rsid w:val="0070114F"/>
    <w:rsid w:val="00701554"/>
    <w:rsid w:val="00705BE8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18F7"/>
    <w:rsid w:val="00753EDB"/>
    <w:rsid w:val="00755C0A"/>
    <w:rsid w:val="007567B4"/>
    <w:rsid w:val="00761260"/>
    <w:rsid w:val="007678C7"/>
    <w:rsid w:val="00771250"/>
    <w:rsid w:val="0077144B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067D"/>
    <w:rsid w:val="007F211F"/>
    <w:rsid w:val="007F5B7A"/>
    <w:rsid w:val="007F7983"/>
    <w:rsid w:val="00801C95"/>
    <w:rsid w:val="0080279B"/>
    <w:rsid w:val="008046CB"/>
    <w:rsid w:val="00805672"/>
    <w:rsid w:val="008073DF"/>
    <w:rsid w:val="008139A2"/>
    <w:rsid w:val="008163BB"/>
    <w:rsid w:val="008201A7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072"/>
    <w:rsid w:val="008959B4"/>
    <w:rsid w:val="00895BF4"/>
    <w:rsid w:val="0089771C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E7FBD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5BDC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6D25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4799F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2F44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26A79"/>
    <w:rsid w:val="00B305C8"/>
    <w:rsid w:val="00B33357"/>
    <w:rsid w:val="00B3460F"/>
    <w:rsid w:val="00B35778"/>
    <w:rsid w:val="00B458E1"/>
    <w:rsid w:val="00B4669F"/>
    <w:rsid w:val="00B51DE1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E2535"/>
    <w:rsid w:val="00BF17AB"/>
    <w:rsid w:val="00BF3AA0"/>
    <w:rsid w:val="00BF433A"/>
    <w:rsid w:val="00BF4A3D"/>
    <w:rsid w:val="00BF6C7C"/>
    <w:rsid w:val="00C0601B"/>
    <w:rsid w:val="00C06B2B"/>
    <w:rsid w:val="00C07E4E"/>
    <w:rsid w:val="00C214B1"/>
    <w:rsid w:val="00C21A57"/>
    <w:rsid w:val="00C25C1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4A44"/>
    <w:rsid w:val="00C66E6A"/>
    <w:rsid w:val="00C73446"/>
    <w:rsid w:val="00C73489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1902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3721"/>
    <w:rsid w:val="00D9658F"/>
    <w:rsid w:val="00DB0034"/>
    <w:rsid w:val="00DB44EA"/>
    <w:rsid w:val="00DB4A14"/>
    <w:rsid w:val="00DB5D70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47419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2C18"/>
    <w:rsid w:val="00F074C4"/>
    <w:rsid w:val="00F22AEC"/>
    <w:rsid w:val="00F25524"/>
    <w:rsid w:val="00F25920"/>
    <w:rsid w:val="00F338B6"/>
    <w:rsid w:val="00F3444F"/>
    <w:rsid w:val="00F348DC"/>
    <w:rsid w:val="00F34B40"/>
    <w:rsid w:val="00F3501E"/>
    <w:rsid w:val="00F35332"/>
    <w:rsid w:val="00F37353"/>
    <w:rsid w:val="00F4682B"/>
    <w:rsid w:val="00F526F8"/>
    <w:rsid w:val="00F543B1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18"/>
    <w:rsid w:val="00F937CC"/>
    <w:rsid w:val="00F95807"/>
    <w:rsid w:val="00F95F2F"/>
    <w:rsid w:val="00FA32A5"/>
    <w:rsid w:val="00FA36B6"/>
    <w:rsid w:val="00FA4740"/>
    <w:rsid w:val="00FA561C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173D0F"/>
  <w15:docId w15:val="{5D1FF66A-1D8E-4705-A6D3-9D41706A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BB77A-3062-4741-BF7E-FE295753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Burak Yürekli</cp:lastModifiedBy>
  <cp:revision>21</cp:revision>
  <cp:lastPrinted>2019-01-23T05:14:00Z</cp:lastPrinted>
  <dcterms:created xsi:type="dcterms:W3CDTF">2018-11-23T10:30:00Z</dcterms:created>
  <dcterms:modified xsi:type="dcterms:W3CDTF">2022-02-24T07:41:00Z</dcterms:modified>
</cp:coreProperties>
</file>