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304"/>
        <w:gridCol w:w="841"/>
        <w:gridCol w:w="698"/>
        <w:gridCol w:w="3050"/>
        <w:gridCol w:w="2408"/>
      </w:tblGrid>
      <w:tr w:rsidR="00F65DC7" w:rsidTr="00F65DC7">
        <w:trPr>
          <w:trHeight w:val="699"/>
        </w:trPr>
        <w:tc>
          <w:tcPr>
            <w:tcW w:w="1817" w:type="dxa"/>
            <w:vMerge w:val="restart"/>
          </w:tcPr>
          <w:p w:rsidR="00F65DC7" w:rsidRPr="00101E2B" w:rsidRDefault="00CF5D30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677488CF" wp14:editId="396C2BE2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410" w:type="dxa"/>
            <w:gridSpan w:val="5"/>
          </w:tcPr>
          <w:p w:rsidR="00F65DC7" w:rsidRDefault="00F65DC7" w:rsidP="00F65DC7">
            <w:pPr>
              <w:jc w:val="center"/>
              <w:rPr>
                <w:b/>
              </w:rPr>
            </w:pPr>
          </w:p>
          <w:p w:rsidR="00FC72CB" w:rsidRPr="00FC72CB" w:rsidRDefault="00FC72CB" w:rsidP="00FC72CB">
            <w:pPr>
              <w:jc w:val="center"/>
              <w:rPr>
                <w:b/>
              </w:rPr>
            </w:pPr>
          </w:p>
          <w:p w:rsidR="00F65DC7" w:rsidRPr="00101E2B" w:rsidRDefault="00582E6A" w:rsidP="00FC72CB">
            <w:pPr>
              <w:jc w:val="center"/>
              <w:rPr>
                <w:b/>
              </w:rPr>
            </w:pPr>
            <w:r>
              <w:rPr>
                <w:b/>
              </w:rPr>
              <w:t>EDEBİYAT</w:t>
            </w:r>
            <w:r w:rsidR="00FC72CB" w:rsidRPr="00FC72CB">
              <w:rPr>
                <w:b/>
              </w:rPr>
              <w:t xml:space="preserve"> FAKÜLTESİ</w:t>
            </w:r>
          </w:p>
        </w:tc>
      </w:tr>
      <w:tr w:rsidR="00F65DC7" w:rsidTr="00F65DC7">
        <w:trPr>
          <w:trHeight w:val="424"/>
        </w:trPr>
        <w:tc>
          <w:tcPr>
            <w:tcW w:w="1817" w:type="dxa"/>
            <w:vMerge/>
          </w:tcPr>
          <w:p w:rsidR="00F65DC7" w:rsidRPr="00101E2B" w:rsidRDefault="00F65DC7">
            <w:pPr>
              <w:rPr>
                <w:b/>
              </w:rPr>
            </w:pPr>
          </w:p>
        </w:tc>
        <w:tc>
          <w:tcPr>
            <w:tcW w:w="7410" w:type="dxa"/>
            <w:gridSpan w:val="5"/>
          </w:tcPr>
          <w:p w:rsidR="00F65DC7" w:rsidRDefault="00F65DC7" w:rsidP="00F65DC7">
            <w:pPr>
              <w:jc w:val="center"/>
              <w:rPr>
                <w:b/>
              </w:rPr>
            </w:pPr>
          </w:p>
          <w:p w:rsidR="00F65DC7" w:rsidRPr="00101E2B" w:rsidRDefault="00F65DC7" w:rsidP="00F65DC7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165D2C" w:rsidTr="00071821">
        <w:trPr>
          <w:trHeight w:val="401"/>
        </w:trPr>
        <w:tc>
          <w:tcPr>
            <w:tcW w:w="1817" w:type="dxa"/>
          </w:tcPr>
          <w:p w:rsidR="00165D2C" w:rsidRPr="00101E2B" w:rsidRDefault="00165D2C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0" w:type="dxa"/>
            <w:gridSpan w:val="5"/>
          </w:tcPr>
          <w:p w:rsidR="00165D2C" w:rsidRDefault="00165D2C" w:rsidP="008029FB">
            <w:pPr>
              <w:rPr>
                <w:b/>
              </w:rPr>
            </w:pPr>
          </w:p>
        </w:tc>
      </w:tr>
      <w:tr w:rsidR="00101E2B" w:rsidTr="00071821">
        <w:trPr>
          <w:trHeight w:val="401"/>
        </w:trPr>
        <w:tc>
          <w:tcPr>
            <w:tcW w:w="1817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0" w:type="dxa"/>
            <w:gridSpan w:val="5"/>
          </w:tcPr>
          <w:p w:rsidR="00101E2B" w:rsidRPr="00101E2B" w:rsidRDefault="00584856" w:rsidP="008029FB">
            <w:pPr>
              <w:rPr>
                <w:b/>
              </w:rPr>
            </w:pPr>
            <w:r>
              <w:rPr>
                <w:b/>
              </w:rPr>
              <w:t xml:space="preserve">SINAV </w:t>
            </w:r>
            <w:r w:rsidR="008029FB">
              <w:rPr>
                <w:b/>
              </w:rPr>
              <w:t>NOTUNA İTİRAZ SÜREÇ BİLGİLERİ</w:t>
            </w:r>
          </w:p>
        </w:tc>
      </w:tr>
      <w:tr w:rsidR="00101E2B" w:rsidTr="00C176DF">
        <w:trPr>
          <w:trHeight w:val="436"/>
        </w:trPr>
        <w:tc>
          <w:tcPr>
            <w:tcW w:w="1817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1864" w:type="dxa"/>
            <w:gridSpan w:val="3"/>
          </w:tcPr>
          <w:p w:rsidR="00101E2B" w:rsidRPr="00FB3FD3" w:rsidRDefault="00582E6A" w:rsidP="00101E2B">
            <w:sdt>
              <w:sdtPr>
                <w:id w:val="1918977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3097" w:type="dxa"/>
          </w:tcPr>
          <w:p w:rsidR="00101E2B" w:rsidRPr="00FB3FD3" w:rsidRDefault="00582E6A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49" w:type="dxa"/>
          </w:tcPr>
          <w:p w:rsidR="00101E2B" w:rsidRPr="00FB3FD3" w:rsidRDefault="00582E6A" w:rsidP="00101E2B">
            <w:sdt>
              <w:sdtPr>
                <w:id w:val="879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165D2C" w:rsidTr="0035295F">
        <w:trPr>
          <w:trHeight w:val="436"/>
        </w:trPr>
        <w:tc>
          <w:tcPr>
            <w:tcW w:w="1817" w:type="dxa"/>
          </w:tcPr>
          <w:p w:rsidR="00165D2C" w:rsidRPr="00101E2B" w:rsidRDefault="00165D2C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0" w:type="dxa"/>
            <w:gridSpan w:val="5"/>
          </w:tcPr>
          <w:p w:rsidR="00165D2C" w:rsidRDefault="00165D2C" w:rsidP="00101E2B"/>
        </w:tc>
      </w:tr>
      <w:tr w:rsidR="00165D2C" w:rsidTr="0035295F">
        <w:trPr>
          <w:trHeight w:val="436"/>
        </w:trPr>
        <w:tc>
          <w:tcPr>
            <w:tcW w:w="1817" w:type="dxa"/>
          </w:tcPr>
          <w:p w:rsidR="00165D2C" w:rsidRPr="00101E2B" w:rsidRDefault="00165D2C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0" w:type="dxa"/>
            <w:gridSpan w:val="5"/>
          </w:tcPr>
          <w:p w:rsidR="00165D2C" w:rsidRDefault="00165D2C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6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6"/>
          </w:tcPr>
          <w:p w:rsidR="006154DE" w:rsidRDefault="00D83E34" w:rsidP="00F201F4">
            <w:pPr>
              <w:jc w:val="both"/>
            </w:pPr>
            <w:r>
              <w:t xml:space="preserve">Girmiş olduğu sınavın notunda hata olduğunu düşünen öğrenciler sınav notu açıklandığı </w:t>
            </w:r>
            <w:r w:rsidR="00F201F4">
              <w:t>tarihten itibaren en geç yedi gün</w:t>
            </w:r>
            <w:r>
              <w:t xml:space="preserve"> içerisinde dilekçe ile Fakülte yazı işleri birimine not itiraz dilekçesini doldurup sınavının dersin sorumlu öğretim elemanı tarafından yeniden değerlendirmesini talep eder.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584856">
        <w:trPr>
          <w:trHeight w:val="424"/>
        </w:trPr>
        <w:tc>
          <w:tcPr>
            <w:tcW w:w="2122" w:type="dxa"/>
            <w:gridSpan w:val="2"/>
          </w:tcPr>
          <w:p w:rsidR="00101E2B" w:rsidRDefault="00101E2B">
            <w:r>
              <w:t>Süreç Sahibi</w:t>
            </w:r>
          </w:p>
        </w:tc>
        <w:tc>
          <w:tcPr>
            <w:tcW w:w="7105" w:type="dxa"/>
            <w:gridSpan w:val="4"/>
          </w:tcPr>
          <w:p w:rsidR="00101E2B" w:rsidRDefault="00D83E34">
            <w:r>
              <w:t>Öğrenci</w:t>
            </w:r>
          </w:p>
        </w:tc>
      </w:tr>
      <w:tr w:rsidR="00101E2B" w:rsidTr="00584856">
        <w:trPr>
          <w:trHeight w:val="401"/>
        </w:trPr>
        <w:tc>
          <w:tcPr>
            <w:tcW w:w="2122" w:type="dxa"/>
            <w:gridSpan w:val="2"/>
          </w:tcPr>
          <w:p w:rsidR="00101E2B" w:rsidRDefault="00101E2B">
            <w:r>
              <w:t>Süreç Sorumluları</w:t>
            </w:r>
          </w:p>
        </w:tc>
        <w:tc>
          <w:tcPr>
            <w:tcW w:w="7105" w:type="dxa"/>
            <w:gridSpan w:val="4"/>
          </w:tcPr>
          <w:p w:rsidR="00101E2B" w:rsidRDefault="00D83E34" w:rsidP="00D83E34">
            <w:r>
              <w:t>Yazı İşleri Personeli, Bölüm Başkanları, Dersi Veren Öğretim Elemanı</w:t>
            </w:r>
          </w:p>
        </w:tc>
      </w:tr>
      <w:tr w:rsidR="00101E2B" w:rsidTr="00584856">
        <w:trPr>
          <w:trHeight w:val="424"/>
        </w:trPr>
        <w:tc>
          <w:tcPr>
            <w:tcW w:w="2122" w:type="dxa"/>
            <w:gridSpan w:val="2"/>
          </w:tcPr>
          <w:p w:rsidR="00101E2B" w:rsidRDefault="00101E2B">
            <w:r>
              <w:t>Paydaşlar</w:t>
            </w:r>
          </w:p>
        </w:tc>
        <w:tc>
          <w:tcPr>
            <w:tcW w:w="7105" w:type="dxa"/>
            <w:gridSpan w:val="4"/>
          </w:tcPr>
          <w:p w:rsidR="00101E2B" w:rsidRDefault="00D83E34" w:rsidP="00F201F4">
            <w:pPr>
              <w:jc w:val="both"/>
            </w:pPr>
            <w:r>
              <w:t>Yazı İşleri Personeli, Bölüm Başkanları, Dersi Veren Öğretim Elemanı, Öğrenci, Öğrenci İşleri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6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584856">
        <w:trPr>
          <w:trHeight w:val="424"/>
        </w:trPr>
        <w:tc>
          <w:tcPr>
            <w:tcW w:w="2122" w:type="dxa"/>
            <w:gridSpan w:val="2"/>
          </w:tcPr>
          <w:p w:rsidR="00FB3FD3" w:rsidRDefault="00FB3FD3">
            <w:r>
              <w:t xml:space="preserve">Girdiler </w:t>
            </w:r>
          </w:p>
        </w:tc>
        <w:tc>
          <w:tcPr>
            <w:tcW w:w="7105" w:type="dxa"/>
            <w:gridSpan w:val="4"/>
          </w:tcPr>
          <w:p w:rsidR="00FB3FD3" w:rsidRDefault="00C90BE7" w:rsidP="00D83E34">
            <w:r>
              <w:t xml:space="preserve">Sınav </w:t>
            </w:r>
            <w:r w:rsidR="00D83E34">
              <w:t>Sonuçları</w:t>
            </w:r>
          </w:p>
        </w:tc>
      </w:tr>
      <w:tr w:rsidR="00FB3FD3" w:rsidTr="00584856">
        <w:trPr>
          <w:trHeight w:val="541"/>
        </w:trPr>
        <w:tc>
          <w:tcPr>
            <w:tcW w:w="2122" w:type="dxa"/>
            <w:gridSpan w:val="2"/>
          </w:tcPr>
          <w:p w:rsidR="00FB3FD3" w:rsidRDefault="00FB3FD3">
            <w:r>
              <w:t>Kaynaklar</w:t>
            </w:r>
          </w:p>
        </w:tc>
        <w:tc>
          <w:tcPr>
            <w:tcW w:w="7105" w:type="dxa"/>
            <w:gridSpan w:val="4"/>
          </w:tcPr>
          <w:p w:rsidR="00FB3FD3" w:rsidRDefault="00D83E34" w:rsidP="00C90BE7">
            <w:r>
              <w:t>Sınavlar</w:t>
            </w:r>
          </w:p>
        </w:tc>
      </w:tr>
      <w:tr w:rsidR="00FB3FD3" w:rsidTr="00584856">
        <w:trPr>
          <w:trHeight w:val="424"/>
        </w:trPr>
        <w:tc>
          <w:tcPr>
            <w:tcW w:w="2122" w:type="dxa"/>
            <w:gridSpan w:val="2"/>
          </w:tcPr>
          <w:p w:rsidR="00FB3FD3" w:rsidRDefault="00FB3FD3">
            <w:r>
              <w:t>Çıktılar</w:t>
            </w:r>
          </w:p>
        </w:tc>
        <w:tc>
          <w:tcPr>
            <w:tcW w:w="7105" w:type="dxa"/>
            <w:gridSpan w:val="4"/>
          </w:tcPr>
          <w:p w:rsidR="00FB3FD3" w:rsidRDefault="00D83E34">
            <w:r>
              <w:t xml:space="preserve">Sınav sonucunun </w:t>
            </w:r>
            <w:r w:rsidR="00703877">
              <w:t>yeniden değerlendirmesinin resmi</w:t>
            </w:r>
            <w:r>
              <w:t xml:space="preserve"> yazısı</w:t>
            </w:r>
          </w:p>
        </w:tc>
      </w:tr>
      <w:tr w:rsidR="00FB3FD3" w:rsidTr="00584856">
        <w:trPr>
          <w:trHeight w:val="401"/>
        </w:trPr>
        <w:tc>
          <w:tcPr>
            <w:tcW w:w="2122" w:type="dxa"/>
            <w:gridSpan w:val="2"/>
          </w:tcPr>
          <w:p w:rsidR="00FB3FD3" w:rsidRDefault="00071821">
            <w:r>
              <w:t>Önceki</w:t>
            </w:r>
            <w:r w:rsidR="00FB3FD3">
              <w:t>/Etkilediği Süreçler</w:t>
            </w:r>
          </w:p>
        </w:tc>
        <w:tc>
          <w:tcPr>
            <w:tcW w:w="7105" w:type="dxa"/>
            <w:gridSpan w:val="4"/>
          </w:tcPr>
          <w:p w:rsidR="00FB3FD3" w:rsidRDefault="00D83E34">
            <w:r>
              <w:t>Yapılan sınav</w:t>
            </w:r>
          </w:p>
        </w:tc>
      </w:tr>
      <w:tr w:rsidR="00C176DF" w:rsidTr="00584856">
        <w:trPr>
          <w:trHeight w:val="401"/>
        </w:trPr>
        <w:tc>
          <w:tcPr>
            <w:tcW w:w="2122" w:type="dxa"/>
            <w:gridSpan w:val="2"/>
          </w:tcPr>
          <w:p w:rsidR="00C176DF" w:rsidRDefault="00C176DF">
            <w:r>
              <w:t>Etkilediği Süreçler</w:t>
            </w:r>
          </w:p>
        </w:tc>
        <w:tc>
          <w:tcPr>
            <w:tcW w:w="7105" w:type="dxa"/>
            <w:gridSpan w:val="4"/>
          </w:tcPr>
          <w:p w:rsidR="00C176DF" w:rsidRDefault="00C176DF" w:rsidP="00F201F4">
            <w:pPr>
              <w:jc w:val="both"/>
            </w:pPr>
            <w:r>
              <w:t>Program Yeterliliklerinin Belirlenmesi Süreci, Ders Bilgi Paketlerinin Yenilenmesi Süreci</w:t>
            </w:r>
          </w:p>
        </w:tc>
      </w:tr>
      <w:tr w:rsidR="00C176DF" w:rsidTr="00E71107">
        <w:trPr>
          <w:trHeight w:val="424"/>
        </w:trPr>
        <w:tc>
          <w:tcPr>
            <w:tcW w:w="9227" w:type="dxa"/>
            <w:gridSpan w:val="6"/>
          </w:tcPr>
          <w:p w:rsidR="00C176DF" w:rsidRPr="00FB3FD3" w:rsidRDefault="00C176DF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C176DF" w:rsidTr="00C176DF">
        <w:trPr>
          <w:trHeight w:val="424"/>
        </w:trPr>
        <w:tc>
          <w:tcPr>
            <w:tcW w:w="2972" w:type="dxa"/>
            <w:gridSpan w:val="3"/>
          </w:tcPr>
          <w:p w:rsidR="00C176DF" w:rsidRDefault="00C176DF">
            <w:r>
              <w:t xml:space="preserve">Süreç Hedefi </w:t>
            </w:r>
          </w:p>
        </w:tc>
        <w:tc>
          <w:tcPr>
            <w:tcW w:w="6255" w:type="dxa"/>
            <w:gridSpan w:val="3"/>
          </w:tcPr>
          <w:p w:rsidR="00C176DF" w:rsidRDefault="00D83E34" w:rsidP="00D83E34">
            <w:r>
              <w:t xml:space="preserve">Sınava giren öğrenciler </w:t>
            </w:r>
          </w:p>
        </w:tc>
      </w:tr>
      <w:tr w:rsidR="00C176DF" w:rsidTr="00C176DF">
        <w:trPr>
          <w:trHeight w:val="401"/>
        </w:trPr>
        <w:tc>
          <w:tcPr>
            <w:tcW w:w="2972" w:type="dxa"/>
            <w:gridSpan w:val="3"/>
          </w:tcPr>
          <w:p w:rsidR="00C176DF" w:rsidRDefault="00C176DF">
            <w:r>
              <w:t>Performans/İzleme Göstergesi</w:t>
            </w:r>
          </w:p>
        </w:tc>
        <w:tc>
          <w:tcPr>
            <w:tcW w:w="6255" w:type="dxa"/>
            <w:gridSpan w:val="3"/>
          </w:tcPr>
          <w:p w:rsidR="00C176DF" w:rsidRDefault="00B3753E" w:rsidP="00F201F4">
            <w:pPr>
              <w:jc w:val="both"/>
            </w:pPr>
            <w:r>
              <w:t>Öğretim elemanının notları sisteme girmesi ile başlar, notun düzeltilerek yeni notun sisteme girilmesi ya da herhangi bir yanlışlığın olmadığının tespiti halinde öğrenci ve öğretim üyesine bildirilmesi ile sona erer</w:t>
            </w:r>
          </w:p>
        </w:tc>
      </w:tr>
      <w:tr w:rsidR="00C176DF" w:rsidTr="00C176DF">
        <w:trPr>
          <w:trHeight w:val="401"/>
        </w:trPr>
        <w:tc>
          <w:tcPr>
            <w:tcW w:w="2972" w:type="dxa"/>
            <w:gridSpan w:val="3"/>
          </w:tcPr>
          <w:p w:rsidR="00C176DF" w:rsidRDefault="00C176DF">
            <w:r>
              <w:t>İzleme Periyodu</w:t>
            </w:r>
          </w:p>
        </w:tc>
        <w:tc>
          <w:tcPr>
            <w:tcW w:w="6255" w:type="dxa"/>
            <w:gridSpan w:val="3"/>
          </w:tcPr>
          <w:p w:rsidR="00C176DF" w:rsidRDefault="00D83E34">
            <w:r>
              <w:t>Her sınav sonrası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71821"/>
    <w:rsid w:val="000E3A15"/>
    <w:rsid w:val="00101E2B"/>
    <w:rsid w:val="00165D2C"/>
    <w:rsid w:val="00421C7F"/>
    <w:rsid w:val="004D59DA"/>
    <w:rsid w:val="004F25F8"/>
    <w:rsid w:val="00582E6A"/>
    <w:rsid w:val="00584856"/>
    <w:rsid w:val="006154DE"/>
    <w:rsid w:val="00703877"/>
    <w:rsid w:val="008029FB"/>
    <w:rsid w:val="00B3753E"/>
    <w:rsid w:val="00C176DF"/>
    <w:rsid w:val="00C44479"/>
    <w:rsid w:val="00C90BE7"/>
    <w:rsid w:val="00CF5D30"/>
    <w:rsid w:val="00D83E34"/>
    <w:rsid w:val="00F201F4"/>
    <w:rsid w:val="00F54E29"/>
    <w:rsid w:val="00F65DC7"/>
    <w:rsid w:val="00FB3FD3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59AB"/>
  <w15:docId w15:val="{53A3F41E-E9F5-44DD-BE51-3278864F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2026-03-31T11:41:00Z</dcterms:created>
  <dcterms:modified xsi:type="dcterms:W3CDTF">2026-03-31T11:41:00Z</dcterms:modified>
</cp:coreProperties>
</file>