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30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47"/>
        <w:gridCol w:w="2507"/>
        <w:gridCol w:w="2622"/>
        <w:gridCol w:w="2623"/>
      </w:tblGrid>
      <w:tr w:rsidR="00765858" w:rsidRPr="00694796" w:rsidTr="000F696C">
        <w:trPr>
          <w:trHeight w:val="425"/>
        </w:trPr>
        <w:tc>
          <w:tcPr>
            <w:tcW w:w="10490" w:type="dxa"/>
            <w:gridSpan w:val="5"/>
          </w:tcPr>
          <w:p w:rsidR="00765858" w:rsidRPr="00694796" w:rsidRDefault="00765858" w:rsidP="00765858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</w:t>
            </w:r>
            <w:r w:rsidRPr="00694796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ÜREÇ BİLGİLERİ</w:t>
            </w:r>
          </w:p>
        </w:tc>
      </w:tr>
      <w:tr w:rsidR="00765858" w:rsidRPr="00694796" w:rsidTr="00FD4101">
        <w:trPr>
          <w:trHeight w:val="340"/>
        </w:trPr>
        <w:tc>
          <w:tcPr>
            <w:tcW w:w="2691" w:type="dxa"/>
            <w:vAlign w:val="center"/>
          </w:tcPr>
          <w:p w:rsidR="00765858" w:rsidRPr="00694796" w:rsidRDefault="00765858" w:rsidP="00765858">
            <w:pPr>
              <w:pStyle w:val="TableParagraph"/>
              <w:spacing w:before="4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KODU</w:t>
            </w:r>
          </w:p>
        </w:tc>
        <w:tc>
          <w:tcPr>
            <w:tcW w:w="7799" w:type="dxa"/>
            <w:gridSpan w:val="4"/>
          </w:tcPr>
          <w:p w:rsidR="00765858" w:rsidRPr="00694796" w:rsidRDefault="00765858" w:rsidP="00765858">
            <w:pPr>
              <w:pStyle w:val="TableParagraph"/>
              <w:spacing w:before="70" w:line="250" w:lineRule="exact"/>
              <w:ind w:righ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</w:tr>
      <w:tr w:rsidR="00765858" w:rsidRPr="00694796" w:rsidTr="00FD4101">
        <w:trPr>
          <w:trHeight w:val="484"/>
        </w:trPr>
        <w:tc>
          <w:tcPr>
            <w:tcW w:w="2691" w:type="dxa"/>
            <w:vAlign w:val="center"/>
          </w:tcPr>
          <w:p w:rsidR="00765858" w:rsidRPr="00694796" w:rsidRDefault="00765858" w:rsidP="00765858">
            <w:pPr>
              <w:pStyle w:val="TableParagraph"/>
              <w:spacing w:before="12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ADI</w:t>
            </w:r>
          </w:p>
        </w:tc>
        <w:tc>
          <w:tcPr>
            <w:tcW w:w="7799" w:type="dxa"/>
            <w:gridSpan w:val="4"/>
          </w:tcPr>
          <w:p w:rsidR="00765858" w:rsidRPr="00694796" w:rsidRDefault="00FD4101" w:rsidP="00765858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YAZIŞMA VE SOSYAL YARDIM HIZMETLERI</w:t>
            </w:r>
          </w:p>
        </w:tc>
      </w:tr>
      <w:tr w:rsidR="00FD4101" w:rsidRPr="00694796" w:rsidTr="00FD4101">
        <w:trPr>
          <w:trHeight w:val="484"/>
        </w:trPr>
        <w:tc>
          <w:tcPr>
            <w:tcW w:w="2691" w:type="dxa"/>
            <w:vAlign w:val="center"/>
          </w:tcPr>
          <w:p w:rsidR="00FD4101" w:rsidRPr="00FD4101" w:rsidRDefault="00FD4101" w:rsidP="00FD4101">
            <w:pPr>
              <w:ind w:left="142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FD4101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554" w:type="dxa"/>
            <w:gridSpan w:val="2"/>
            <w:vAlign w:val="center"/>
          </w:tcPr>
          <w:p w:rsidR="00FD4101" w:rsidRPr="005461A1" w:rsidRDefault="00FD4101" w:rsidP="00FD4101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5461A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5461A1">
              <w:rPr>
                <w:sz w:val="18"/>
                <w:szCs w:val="18"/>
              </w:rPr>
              <w:instrText xml:space="preserve"> FORMCHECKBOX </w:instrText>
            </w:r>
            <w:r w:rsidR="00867FDD">
              <w:rPr>
                <w:sz w:val="18"/>
                <w:szCs w:val="18"/>
              </w:rPr>
            </w:r>
            <w:r w:rsidR="00867FDD">
              <w:rPr>
                <w:sz w:val="18"/>
                <w:szCs w:val="18"/>
              </w:rPr>
              <w:fldChar w:fldCharType="separate"/>
            </w:r>
            <w:r w:rsidRPr="005461A1">
              <w:rPr>
                <w:sz w:val="18"/>
                <w:szCs w:val="18"/>
              </w:rPr>
              <w:fldChar w:fldCharType="end"/>
            </w:r>
            <w:bookmarkEnd w:id="0"/>
            <w:r w:rsidRPr="005461A1">
              <w:rPr>
                <w:sz w:val="18"/>
                <w:szCs w:val="18"/>
              </w:rPr>
              <w:t xml:space="preserve"> Yönetim Süreci</w:t>
            </w:r>
          </w:p>
        </w:tc>
        <w:tc>
          <w:tcPr>
            <w:tcW w:w="2622" w:type="dxa"/>
            <w:vAlign w:val="center"/>
          </w:tcPr>
          <w:p w:rsidR="00FD4101" w:rsidRPr="005461A1" w:rsidRDefault="00FD4101" w:rsidP="00FD4101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5461A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61A1">
              <w:rPr>
                <w:sz w:val="18"/>
                <w:szCs w:val="18"/>
              </w:rPr>
              <w:instrText xml:space="preserve"> FORMCHECKBOX </w:instrText>
            </w:r>
            <w:r w:rsidR="00867FDD">
              <w:rPr>
                <w:sz w:val="18"/>
                <w:szCs w:val="18"/>
              </w:rPr>
            </w:r>
            <w:r w:rsidR="00867FDD">
              <w:rPr>
                <w:sz w:val="18"/>
                <w:szCs w:val="18"/>
              </w:rPr>
              <w:fldChar w:fldCharType="separate"/>
            </w:r>
            <w:r w:rsidRPr="005461A1">
              <w:rPr>
                <w:sz w:val="18"/>
                <w:szCs w:val="18"/>
              </w:rPr>
              <w:fldChar w:fldCharType="end"/>
            </w:r>
            <w:r w:rsidRPr="005461A1">
              <w:rPr>
                <w:sz w:val="18"/>
                <w:szCs w:val="18"/>
              </w:rPr>
              <w:t xml:space="preserve"> Temel Süreç</w:t>
            </w:r>
          </w:p>
        </w:tc>
        <w:tc>
          <w:tcPr>
            <w:tcW w:w="2623" w:type="dxa"/>
            <w:vAlign w:val="center"/>
          </w:tcPr>
          <w:p w:rsidR="00FD4101" w:rsidRPr="005461A1" w:rsidRDefault="00FD4101" w:rsidP="00FD4101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5461A1">
              <w:rPr>
                <w:bCs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1"/>
            <w:r w:rsidRPr="005461A1">
              <w:rPr>
                <w:bCs/>
                <w:sz w:val="18"/>
                <w:szCs w:val="18"/>
              </w:rPr>
              <w:instrText xml:space="preserve"> FORMCHECKBOX </w:instrText>
            </w:r>
            <w:r w:rsidR="00867FDD">
              <w:rPr>
                <w:bCs/>
                <w:sz w:val="18"/>
                <w:szCs w:val="18"/>
              </w:rPr>
            </w:r>
            <w:r w:rsidR="00867FDD">
              <w:rPr>
                <w:bCs/>
                <w:sz w:val="18"/>
                <w:szCs w:val="18"/>
              </w:rPr>
              <w:fldChar w:fldCharType="separate"/>
            </w:r>
            <w:r w:rsidRPr="005461A1">
              <w:rPr>
                <w:bCs/>
                <w:sz w:val="18"/>
                <w:szCs w:val="18"/>
              </w:rPr>
              <w:fldChar w:fldCharType="end"/>
            </w:r>
            <w:bookmarkEnd w:id="1"/>
            <w:r w:rsidRPr="005461A1">
              <w:rPr>
                <w:bCs/>
                <w:sz w:val="18"/>
                <w:szCs w:val="18"/>
              </w:rPr>
              <w:t xml:space="preserve"> Destek Süreç</w:t>
            </w:r>
          </w:p>
        </w:tc>
      </w:tr>
      <w:tr w:rsidR="00765858" w:rsidRPr="00694796" w:rsidTr="00FD4101">
        <w:trPr>
          <w:trHeight w:val="484"/>
        </w:trPr>
        <w:tc>
          <w:tcPr>
            <w:tcW w:w="2691" w:type="dxa"/>
            <w:vAlign w:val="center"/>
          </w:tcPr>
          <w:p w:rsidR="00765858" w:rsidRPr="00694796" w:rsidRDefault="00765858" w:rsidP="00765858">
            <w:pPr>
              <w:pStyle w:val="TableParagraph"/>
              <w:spacing w:before="12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KATEGORİSİ</w:t>
            </w:r>
          </w:p>
        </w:tc>
        <w:tc>
          <w:tcPr>
            <w:tcW w:w="7799" w:type="dxa"/>
            <w:gridSpan w:val="4"/>
          </w:tcPr>
          <w:p w:rsidR="00765858" w:rsidRPr="00694796" w:rsidRDefault="00765858" w:rsidP="00765858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Yazışma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Hizmetler</w:t>
            </w:r>
            <w:proofErr w:type="spellEnd"/>
          </w:p>
        </w:tc>
      </w:tr>
      <w:tr w:rsidR="00765858" w:rsidRPr="00694796" w:rsidTr="00FD4101">
        <w:trPr>
          <w:trHeight w:val="484"/>
        </w:trPr>
        <w:tc>
          <w:tcPr>
            <w:tcW w:w="2691" w:type="dxa"/>
            <w:vAlign w:val="center"/>
          </w:tcPr>
          <w:p w:rsidR="00765858" w:rsidRPr="00694796" w:rsidRDefault="00765858" w:rsidP="00765858">
            <w:pPr>
              <w:pStyle w:val="TableParagraph"/>
              <w:spacing w:before="12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GRUBU</w:t>
            </w:r>
          </w:p>
        </w:tc>
        <w:tc>
          <w:tcPr>
            <w:tcW w:w="7799" w:type="dxa"/>
            <w:gridSpan w:val="4"/>
          </w:tcPr>
          <w:p w:rsidR="00765858" w:rsidRPr="00694796" w:rsidRDefault="00765858" w:rsidP="00765858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1-)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Yazışmalar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1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2-) 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61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3-)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Giyim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Yardım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Hizmeti</w:t>
            </w:r>
            <w:proofErr w:type="spellEnd"/>
          </w:p>
        </w:tc>
      </w:tr>
      <w:tr w:rsidR="00765858" w:rsidRPr="00694796" w:rsidTr="000F696C">
        <w:trPr>
          <w:trHeight w:val="425"/>
        </w:trPr>
        <w:tc>
          <w:tcPr>
            <w:tcW w:w="10490" w:type="dxa"/>
            <w:gridSpan w:val="5"/>
          </w:tcPr>
          <w:p w:rsidR="00765858" w:rsidRPr="00694796" w:rsidRDefault="00765858" w:rsidP="00765858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SÜRECİN ÖZET TANIMI</w:t>
            </w:r>
          </w:p>
        </w:tc>
      </w:tr>
      <w:tr w:rsidR="00765858" w:rsidRPr="00694796" w:rsidTr="00FD4101">
        <w:trPr>
          <w:trHeight w:val="1505"/>
        </w:trPr>
        <w:tc>
          <w:tcPr>
            <w:tcW w:w="10490" w:type="dxa"/>
            <w:gridSpan w:val="5"/>
          </w:tcPr>
          <w:p w:rsidR="00765858" w:rsidRPr="00694796" w:rsidRDefault="00765858" w:rsidP="00FD4101">
            <w:pPr>
              <w:pStyle w:val="TableParagraph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dışından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talepler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incelenerek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cevaplanır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uygulanmak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üzere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edinilir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dosyasına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kaldırılır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61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öğrencilerine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kişiler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arasında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yazışmalar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koordineyi</w:t>
            </w:r>
            <w:proofErr w:type="spellEnd"/>
          </w:p>
          <w:p w:rsidR="00765858" w:rsidRPr="00694796" w:rsidRDefault="00765858" w:rsidP="00FD4101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sağlayarak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kontenjanlar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dahilinde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almalarına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yardımcı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4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Hayırseverler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bağışlanan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birinci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ikinci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giyim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kırtasiye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benzeri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projeleri</w:t>
            </w:r>
            <w:proofErr w:type="spellEnd"/>
          </w:p>
          <w:p w:rsidR="00765858" w:rsidRPr="00694796" w:rsidRDefault="00765858" w:rsidP="00FD4101">
            <w:pPr>
              <w:pStyle w:val="TableParagraph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anlayışıyla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ihtiyaç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öğrencilerine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ücretsiz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verilmektedir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58" w:rsidRPr="00694796" w:rsidTr="000F696C">
        <w:trPr>
          <w:trHeight w:val="424"/>
        </w:trPr>
        <w:tc>
          <w:tcPr>
            <w:tcW w:w="10490" w:type="dxa"/>
            <w:gridSpan w:val="5"/>
          </w:tcPr>
          <w:p w:rsidR="00765858" w:rsidRPr="00694796" w:rsidRDefault="00765858" w:rsidP="00765858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KATILIMCILARI</w:t>
            </w:r>
          </w:p>
        </w:tc>
      </w:tr>
      <w:tr w:rsidR="00765858" w:rsidRPr="00694796" w:rsidTr="000F696C">
        <w:trPr>
          <w:trHeight w:val="484"/>
        </w:trPr>
        <w:tc>
          <w:tcPr>
            <w:tcW w:w="2738" w:type="dxa"/>
            <w:gridSpan w:val="2"/>
            <w:vAlign w:val="center"/>
          </w:tcPr>
          <w:p w:rsidR="00765858" w:rsidRPr="00694796" w:rsidRDefault="00765858" w:rsidP="000F696C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SAHİBİ</w:t>
            </w:r>
          </w:p>
        </w:tc>
        <w:tc>
          <w:tcPr>
            <w:tcW w:w="7752" w:type="dxa"/>
            <w:gridSpan w:val="3"/>
            <w:vAlign w:val="center"/>
          </w:tcPr>
          <w:p w:rsidR="00765858" w:rsidRPr="00694796" w:rsidRDefault="00FD4101" w:rsidP="000F696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Müdürü</w:t>
            </w:r>
            <w:proofErr w:type="spellEnd"/>
            <w:r w:rsidR="00765858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765858" w:rsidRPr="00694796">
              <w:rPr>
                <w:rFonts w:ascii="Times New Roman" w:hAnsi="Times New Roman" w:cs="Times New Roman"/>
                <w:sz w:val="20"/>
                <w:szCs w:val="20"/>
              </w:rPr>
              <w:t>Daire</w:t>
            </w:r>
            <w:proofErr w:type="spellEnd"/>
            <w:r w:rsidR="00765858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858" w:rsidRPr="00694796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  <w:proofErr w:type="spellEnd"/>
          </w:p>
        </w:tc>
      </w:tr>
      <w:tr w:rsidR="00765858" w:rsidRPr="00694796" w:rsidTr="000F696C">
        <w:trPr>
          <w:trHeight w:val="484"/>
        </w:trPr>
        <w:tc>
          <w:tcPr>
            <w:tcW w:w="2738" w:type="dxa"/>
            <w:gridSpan w:val="2"/>
            <w:vAlign w:val="center"/>
          </w:tcPr>
          <w:p w:rsidR="00765858" w:rsidRPr="00694796" w:rsidRDefault="00765858" w:rsidP="000F696C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SORUMLULARI</w:t>
            </w:r>
          </w:p>
        </w:tc>
        <w:tc>
          <w:tcPr>
            <w:tcW w:w="7752" w:type="dxa"/>
            <w:gridSpan w:val="3"/>
            <w:vAlign w:val="center"/>
          </w:tcPr>
          <w:p w:rsidR="00765858" w:rsidRPr="00694796" w:rsidRDefault="00765858" w:rsidP="000F696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D4101">
              <w:rPr>
                <w:rFonts w:ascii="Times New Roman" w:hAnsi="Times New Roman" w:cs="Times New Roman"/>
                <w:sz w:val="20"/>
                <w:szCs w:val="20"/>
              </w:rPr>
              <w:t>emur</w:t>
            </w:r>
            <w:proofErr w:type="spellEnd"/>
          </w:p>
        </w:tc>
      </w:tr>
      <w:tr w:rsidR="00765858" w:rsidRPr="00694796" w:rsidTr="000F696C">
        <w:trPr>
          <w:trHeight w:val="484"/>
        </w:trPr>
        <w:tc>
          <w:tcPr>
            <w:tcW w:w="2738" w:type="dxa"/>
            <w:gridSpan w:val="2"/>
            <w:vAlign w:val="center"/>
          </w:tcPr>
          <w:p w:rsidR="00765858" w:rsidRPr="00694796" w:rsidRDefault="00765858" w:rsidP="000F696C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PAYDAŞLAR</w:t>
            </w:r>
          </w:p>
        </w:tc>
        <w:tc>
          <w:tcPr>
            <w:tcW w:w="7752" w:type="dxa"/>
            <w:gridSpan w:val="3"/>
            <w:vAlign w:val="center"/>
          </w:tcPr>
          <w:p w:rsidR="00765858" w:rsidRPr="00694796" w:rsidRDefault="00765858" w:rsidP="000F696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Paydaşlar-Akademik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Personel-İdari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Personel-Öğrenciler</w:t>
            </w:r>
            <w:proofErr w:type="spellEnd"/>
          </w:p>
        </w:tc>
      </w:tr>
      <w:tr w:rsidR="00765858" w:rsidRPr="00694796" w:rsidTr="000F696C">
        <w:trPr>
          <w:trHeight w:val="425"/>
        </w:trPr>
        <w:tc>
          <w:tcPr>
            <w:tcW w:w="10490" w:type="dxa"/>
            <w:gridSpan w:val="5"/>
          </w:tcPr>
          <w:p w:rsidR="00765858" w:rsidRPr="00694796" w:rsidRDefault="00765858" w:rsidP="00765858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UNSURLARI</w:t>
            </w:r>
          </w:p>
        </w:tc>
      </w:tr>
      <w:tr w:rsidR="00765858" w:rsidRPr="00694796" w:rsidTr="00FD4101">
        <w:trPr>
          <w:trHeight w:val="848"/>
        </w:trPr>
        <w:tc>
          <w:tcPr>
            <w:tcW w:w="2738" w:type="dxa"/>
            <w:gridSpan w:val="2"/>
            <w:vAlign w:val="center"/>
          </w:tcPr>
          <w:p w:rsidR="00765858" w:rsidRPr="00694796" w:rsidRDefault="00765858" w:rsidP="00FD4101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GİRDİLER</w:t>
            </w:r>
          </w:p>
        </w:tc>
        <w:tc>
          <w:tcPr>
            <w:tcW w:w="7752" w:type="dxa"/>
            <w:gridSpan w:val="3"/>
            <w:vAlign w:val="center"/>
          </w:tcPr>
          <w:p w:rsidR="00765858" w:rsidRPr="00694796" w:rsidRDefault="00765858" w:rsidP="00FD4101">
            <w:pPr>
              <w:pStyle w:val="Table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kontenjan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mektup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kuruluşların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duyuru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Rektörlük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Onayları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Hayırseverlerden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giyim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kıyafet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tutanağı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58" w:rsidRPr="00694796" w:rsidTr="00FD4101">
        <w:trPr>
          <w:trHeight w:val="1092"/>
        </w:trPr>
        <w:tc>
          <w:tcPr>
            <w:tcW w:w="2738" w:type="dxa"/>
            <w:gridSpan w:val="2"/>
            <w:vAlign w:val="center"/>
          </w:tcPr>
          <w:p w:rsidR="00765858" w:rsidRPr="00694796" w:rsidRDefault="00765858" w:rsidP="00FD4101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KAYNAKLAR</w:t>
            </w:r>
          </w:p>
        </w:tc>
        <w:tc>
          <w:tcPr>
            <w:tcW w:w="7752" w:type="dxa"/>
            <w:gridSpan w:val="3"/>
            <w:vAlign w:val="center"/>
          </w:tcPr>
          <w:p w:rsidR="00765858" w:rsidRPr="00694796" w:rsidRDefault="00765858" w:rsidP="00FD4101">
            <w:pPr>
              <w:pStyle w:val="TableParagraph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sorumluları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EBYS-CİMER-KYK 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Kontenjanları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  <w:proofErr w:type="spellEnd"/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E-Posta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yazışmaları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edinme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hakkındaki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benzeri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mevzuat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gereğince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="00FD4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yazılar</w:t>
            </w:r>
            <w:proofErr w:type="spellEnd"/>
          </w:p>
        </w:tc>
      </w:tr>
      <w:tr w:rsidR="00765858" w:rsidRPr="00694796" w:rsidTr="00FD4101">
        <w:trPr>
          <w:trHeight w:val="728"/>
        </w:trPr>
        <w:tc>
          <w:tcPr>
            <w:tcW w:w="2738" w:type="dxa"/>
            <w:gridSpan w:val="2"/>
            <w:tcBorders>
              <w:bottom w:val="single" w:sz="2" w:space="0" w:color="000000"/>
            </w:tcBorders>
            <w:vAlign w:val="center"/>
          </w:tcPr>
          <w:p w:rsidR="00765858" w:rsidRPr="00694796" w:rsidRDefault="00765858" w:rsidP="00FD4101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ÇIKTILAR</w:t>
            </w:r>
          </w:p>
        </w:tc>
        <w:tc>
          <w:tcPr>
            <w:tcW w:w="7752" w:type="dxa"/>
            <w:gridSpan w:val="3"/>
            <w:tcBorders>
              <w:bottom w:val="single" w:sz="2" w:space="0" w:color="000000"/>
            </w:tcBorders>
            <w:vAlign w:val="center"/>
          </w:tcPr>
          <w:p w:rsidR="00765858" w:rsidRPr="00694796" w:rsidRDefault="00765858" w:rsidP="00FD4101">
            <w:pPr>
              <w:pStyle w:val="Table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başvuruları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sonuç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listeleri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belgeler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tutanakları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58" w:rsidRPr="00694796" w:rsidRDefault="00765858" w:rsidP="00FD4101">
            <w:pPr>
              <w:pStyle w:val="TableParagraph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Yazışmalara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cevaplar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58" w:rsidRPr="00694796" w:rsidTr="00FD4101">
        <w:trPr>
          <w:trHeight w:val="510"/>
        </w:trPr>
        <w:tc>
          <w:tcPr>
            <w:tcW w:w="2738" w:type="dxa"/>
            <w:gridSpan w:val="2"/>
            <w:tcBorders>
              <w:bottom w:val="single" w:sz="4" w:space="0" w:color="auto"/>
            </w:tcBorders>
            <w:vAlign w:val="center"/>
          </w:tcPr>
          <w:p w:rsidR="00765858" w:rsidRPr="00694796" w:rsidRDefault="00765858" w:rsidP="00FD4101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ETKİLENDİĞİ SÜREÇLER</w:t>
            </w:r>
          </w:p>
        </w:tc>
        <w:tc>
          <w:tcPr>
            <w:tcW w:w="7752" w:type="dxa"/>
            <w:gridSpan w:val="3"/>
            <w:tcBorders>
              <w:bottom w:val="single" w:sz="4" w:space="0" w:color="auto"/>
            </w:tcBorders>
            <w:vAlign w:val="center"/>
          </w:tcPr>
          <w:p w:rsidR="00765858" w:rsidRPr="00694796" w:rsidRDefault="00765858" w:rsidP="00FD4101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Paydaşlar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Süreçler</w:t>
            </w:r>
            <w:proofErr w:type="spellEnd"/>
          </w:p>
        </w:tc>
      </w:tr>
      <w:tr w:rsidR="00765858" w:rsidRPr="00694796" w:rsidTr="00FD4101">
        <w:trPr>
          <w:trHeight w:val="567"/>
        </w:trPr>
        <w:tc>
          <w:tcPr>
            <w:tcW w:w="2738" w:type="dxa"/>
            <w:gridSpan w:val="2"/>
            <w:vAlign w:val="center"/>
          </w:tcPr>
          <w:p w:rsidR="00765858" w:rsidRPr="00694796" w:rsidRDefault="00765858" w:rsidP="00FD4101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ETKİLEDİĞİ SÜREÇLER</w:t>
            </w:r>
          </w:p>
        </w:tc>
        <w:tc>
          <w:tcPr>
            <w:tcW w:w="7752" w:type="dxa"/>
            <w:gridSpan w:val="3"/>
            <w:vAlign w:val="center"/>
          </w:tcPr>
          <w:p w:rsidR="00765858" w:rsidRPr="00694796" w:rsidRDefault="00765858" w:rsidP="00FD4101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Kültürel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hizmetler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işleri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çerçevesinde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öğrencilerimiz</w:t>
            </w:r>
            <w:proofErr w:type="spellEnd"/>
          </w:p>
          <w:p w:rsidR="00765858" w:rsidRPr="00694796" w:rsidRDefault="00765858" w:rsidP="00FD4101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etkilenmektedir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94796" w:rsidRPr="00694796" w:rsidRDefault="0069479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6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46"/>
        <w:gridCol w:w="6"/>
        <w:gridCol w:w="3526"/>
      </w:tblGrid>
      <w:tr w:rsidR="000F696C" w:rsidRPr="00694796" w:rsidTr="000F696C">
        <w:trPr>
          <w:trHeight w:val="425"/>
        </w:trPr>
        <w:tc>
          <w:tcPr>
            <w:tcW w:w="10487" w:type="dxa"/>
            <w:gridSpan w:val="4"/>
          </w:tcPr>
          <w:p w:rsidR="000F696C" w:rsidRPr="00694796" w:rsidRDefault="000F696C" w:rsidP="000F696C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lastRenderedPageBreak/>
              <w:t>SÜREÇ FAALİYETLERİ</w:t>
            </w:r>
          </w:p>
        </w:tc>
      </w:tr>
      <w:tr w:rsidR="000F696C" w:rsidRPr="00694796" w:rsidTr="000F696C">
        <w:trPr>
          <w:trHeight w:val="362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spacing w:before="59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NO</w:t>
            </w:r>
          </w:p>
        </w:tc>
        <w:tc>
          <w:tcPr>
            <w:tcW w:w="6252" w:type="dxa"/>
            <w:gridSpan w:val="2"/>
          </w:tcPr>
          <w:p w:rsidR="000F696C" w:rsidRPr="00694796" w:rsidRDefault="000F696C" w:rsidP="000F696C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FAALİYETİNİN TANIMI</w:t>
            </w:r>
          </w:p>
        </w:tc>
        <w:tc>
          <w:tcPr>
            <w:tcW w:w="3526" w:type="dxa"/>
          </w:tcPr>
          <w:p w:rsidR="000F696C" w:rsidRPr="00694796" w:rsidRDefault="000F696C" w:rsidP="000F696C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KATILIMCILARI</w:t>
            </w:r>
          </w:p>
        </w:tc>
      </w:tr>
      <w:tr w:rsidR="000F696C" w:rsidRPr="00694796" w:rsidTr="000F696C">
        <w:trPr>
          <w:trHeight w:val="1115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252" w:type="dxa"/>
            <w:gridSpan w:val="2"/>
            <w:vAlign w:val="center"/>
          </w:tcPr>
          <w:p w:rsidR="000F696C" w:rsidRPr="00694796" w:rsidRDefault="000F696C" w:rsidP="000F696C">
            <w:pPr>
              <w:pStyle w:val="TableParagraph"/>
              <w:spacing w:before="120"/>
              <w:ind w:left="69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EBYS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e-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dışından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birimimize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yazı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taleplerin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incelenerek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cevaplanması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Talima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amaçlı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gönderilenlerin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gerektiğinde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uygulanmak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üzere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edinilmesi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dosyasına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kaldırılması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Align w:val="center"/>
          </w:tcPr>
          <w:p w:rsidR="000F696C" w:rsidRPr="00694796" w:rsidRDefault="000F696C" w:rsidP="000F696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ış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paydaşlar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sorumluları</w:t>
            </w:r>
            <w:proofErr w:type="spellEnd"/>
          </w:p>
        </w:tc>
      </w:tr>
      <w:tr w:rsidR="000F696C" w:rsidRPr="00694796" w:rsidTr="000F696C">
        <w:trPr>
          <w:trHeight w:val="893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252" w:type="dxa"/>
            <w:gridSpan w:val="2"/>
            <w:vAlign w:val="center"/>
          </w:tcPr>
          <w:p w:rsidR="000F696C" w:rsidRPr="00694796" w:rsidRDefault="000F696C" w:rsidP="000F696C">
            <w:pPr>
              <w:pStyle w:val="TableParagraph"/>
              <w:spacing w:before="120"/>
              <w:ind w:left="69"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paydaşlardan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giyim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kırtasiye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kayda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alınarak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cilerimizin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istifadesine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sunulması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tutanağ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kayda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6" w:type="dxa"/>
            <w:vAlign w:val="center"/>
          </w:tcPr>
          <w:p w:rsidR="000F696C" w:rsidRPr="00694796" w:rsidRDefault="000F696C" w:rsidP="000F696C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Hayırseverler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paydaşlar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sorumluları</w:t>
            </w:r>
            <w:proofErr w:type="spellEnd"/>
          </w:p>
        </w:tc>
      </w:tr>
      <w:tr w:rsidR="000F696C" w:rsidRPr="00694796" w:rsidTr="000F696C">
        <w:trPr>
          <w:trHeight w:val="989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246" w:type="dxa"/>
            <w:vAlign w:val="center"/>
          </w:tcPr>
          <w:p w:rsidR="000F696C" w:rsidRPr="00694796" w:rsidRDefault="000F696C" w:rsidP="000F696C">
            <w:pPr>
              <w:pStyle w:val="TableParagraph"/>
              <w:spacing w:before="120"/>
              <w:ind w:left="70"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İhtiyaç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kimlik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birimimiz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reyonlarından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dönemde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parça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eçerek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ihtiyaçlarını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gidermesi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tuta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nağıyla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kayda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2" w:type="dxa"/>
            <w:gridSpan w:val="2"/>
            <w:vAlign w:val="center"/>
          </w:tcPr>
          <w:p w:rsidR="000F696C" w:rsidRPr="00694796" w:rsidRDefault="000F696C" w:rsidP="000F69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sorumluları</w:t>
            </w:r>
            <w:proofErr w:type="spellEnd"/>
          </w:p>
        </w:tc>
      </w:tr>
      <w:tr w:rsidR="000F696C" w:rsidRPr="00694796" w:rsidTr="000F696C">
        <w:trPr>
          <w:trHeight w:val="848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246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69479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iç</w:t>
            </w:r>
            <w:proofErr w:type="spellEnd"/>
            <w:r w:rsidRPr="0069479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69479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paydaşlardan</w:t>
            </w:r>
            <w:proofErr w:type="spellEnd"/>
            <w:r w:rsidRPr="006947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69479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burs</w:t>
            </w:r>
            <w:r w:rsidRPr="0069479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kontenjan</w:t>
            </w:r>
            <w:proofErr w:type="spellEnd"/>
            <w:r w:rsidRPr="006947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duyuruları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47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okullarımızın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69479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  <w:r w:rsidRPr="0069479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orantılanıp</w:t>
            </w:r>
            <w:proofErr w:type="spellEnd"/>
            <w:r w:rsidRPr="0069479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69479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Yüksekokullara</w:t>
            </w:r>
            <w:proofErr w:type="spellEnd"/>
            <w:r w:rsidRPr="0069479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kontenjanı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yardımcısı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imzası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bildirimler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2" w:type="dxa"/>
            <w:gridSpan w:val="2"/>
            <w:vAlign w:val="center"/>
          </w:tcPr>
          <w:p w:rsidR="000F696C" w:rsidRPr="00694796" w:rsidRDefault="000F696C" w:rsidP="000F696C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Kuruluşlar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Rektörlük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Sekreterlik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Yüksekokular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S.K.S.D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Hizmetler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Müdürü</w:t>
            </w:r>
            <w:proofErr w:type="spellEnd"/>
          </w:p>
        </w:tc>
      </w:tr>
      <w:tr w:rsidR="000F696C" w:rsidRPr="00694796" w:rsidTr="000F696C">
        <w:trPr>
          <w:trHeight w:val="768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246" w:type="dxa"/>
            <w:vAlign w:val="center"/>
          </w:tcPr>
          <w:p w:rsidR="000F696C" w:rsidRPr="00694796" w:rsidRDefault="000F696C" w:rsidP="000F696C">
            <w:pPr>
              <w:pStyle w:val="TableParagraph"/>
              <w:spacing w:line="360" w:lineRule="atLeast"/>
              <w:ind w:left="70" w:right="4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Yüksekokullarım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ızda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öğrencilere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duyuru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başvurmalarının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sağlanması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2" w:type="dxa"/>
            <w:gridSpan w:val="2"/>
            <w:vAlign w:val="center"/>
          </w:tcPr>
          <w:p w:rsidR="000F696C" w:rsidRPr="00694796" w:rsidRDefault="000F696C" w:rsidP="000F69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Yüksekokul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Sekreterlikleri</w:t>
            </w:r>
            <w:proofErr w:type="spellEnd"/>
          </w:p>
        </w:tc>
      </w:tr>
      <w:tr w:rsidR="000F696C" w:rsidRPr="00694796" w:rsidTr="000F696C">
        <w:trPr>
          <w:trHeight w:val="972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246" w:type="dxa"/>
            <w:vAlign w:val="center"/>
          </w:tcPr>
          <w:p w:rsidR="000F696C" w:rsidRPr="00694796" w:rsidRDefault="000F696C" w:rsidP="000F696C">
            <w:pPr>
              <w:pStyle w:val="TableParagraph"/>
              <w:spacing w:before="120"/>
              <w:ind w:left="69"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Başvuruların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bitimini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üteakip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okulların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komisyonlarının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başvuruları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değerlendirilmesi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tahsis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kontenjan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kadar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bilgileri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evraklarını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Dekanlık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Müdürlük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birimimize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gönderilmesi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2" w:type="dxa"/>
            <w:gridSpan w:val="2"/>
            <w:vAlign w:val="center"/>
          </w:tcPr>
          <w:p w:rsidR="000F696C" w:rsidRPr="00694796" w:rsidRDefault="000F696C" w:rsidP="000F696C">
            <w:pPr>
              <w:pStyle w:val="TableParagraph"/>
              <w:spacing w:line="3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Yüksekokul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Komisyonu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Müdürler</w:t>
            </w:r>
            <w:proofErr w:type="spellEnd"/>
          </w:p>
        </w:tc>
      </w:tr>
      <w:tr w:rsidR="000F696C" w:rsidRPr="00694796" w:rsidTr="000F696C">
        <w:trPr>
          <w:trHeight w:val="972"/>
        </w:trPr>
        <w:tc>
          <w:tcPr>
            <w:tcW w:w="709" w:type="dxa"/>
            <w:vAlign w:val="center"/>
          </w:tcPr>
          <w:p w:rsidR="000F696C" w:rsidRPr="00694796" w:rsidRDefault="000F696C" w:rsidP="000F696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6246" w:type="dxa"/>
            <w:vAlign w:val="center"/>
          </w:tcPr>
          <w:p w:rsidR="000F696C" w:rsidRPr="00694796" w:rsidRDefault="000F696C" w:rsidP="000F696C">
            <w:pPr>
              <w:pStyle w:val="TableParagraph"/>
              <w:ind w:left="69"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Yüksekokullarımızdan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listeleri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birimimizce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birleştirilerek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verecek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kuruluşlara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istenen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lgeleri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gönderilmesi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2" w:type="dxa"/>
            <w:gridSpan w:val="2"/>
            <w:vAlign w:val="center"/>
          </w:tcPr>
          <w:p w:rsidR="000F696C" w:rsidRPr="00694796" w:rsidRDefault="000F696C" w:rsidP="000F69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Hizmetler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Müdürü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Sorumluları</w:t>
            </w:r>
            <w:proofErr w:type="spellEnd"/>
          </w:p>
        </w:tc>
      </w:tr>
    </w:tbl>
    <w:p w:rsidR="00694796" w:rsidRDefault="00694796"/>
    <w:tbl>
      <w:tblPr>
        <w:tblStyle w:val="TableNormal1"/>
        <w:tblW w:w="10490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50"/>
        <w:gridCol w:w="9026"/>
      </w:tblGrid>
      <w:tr w:rsidR="005C6616" w:rsidRPr="00694796" w:rsidTr="005B61B5">
        <w:trPr>
          <w:trHeight w:val="425"/>
        </w:trPr>
        <w:tc>
          <w:tcPr>
            <w:tcW w:w="10490" w:type="dxa"/>
            <w:gridSpan w:val="3"/>
          </w:tcPr>
          <w:p w:rsidR="005C6616" w:rsidRPr="00694796" w:rsidRDefault="005C6616" w:rsidP="00815E2A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KONTROL NOKTALARI</w:t>
            </w:r>
          </w:p>
        </w:tc>
      </w:tr>
      <w:tr w:rsidR="005C6616" w:rsidRPr="00694796" w:rsidTr="005B61B5">
        <w:trPr>
          <w:trHeight w:val="488"/>
        </w:trPr>
        <w:tc>
          <w:tcPr>
            <w:tcW w:w="614" w:type="dxa"/>
          </w:tcPr>
          <w:p w:rsidR="005C6616" w:rsidRPr="00765858" w:rsidRDefault="005C6616" w:rsidP="00815E2A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14"/>
                <w:szCs w:val="20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20"/>
              </w:rPr>
              <w:t>NO</w:t>
            </w:r>
          </w:p>
        </w:tc>
        <w:tc>
          <w:tcPr>
            <w:tcW w:w="850" w:type="dxa"/>
          </w:tcPr>
          <w:p w:rsidR="005C6616" w:rsidRPr="00765858" w:rsidRDefault="005C6616" w:rsidP="00815E2A">
            <w:pPr>
              <w:pStyle w:val="TableParagraph"/>
              <w:spacing w:line="240" w:lineRule="atLeast"/>
              <w:ind w:left="70" w:right="103"/>
              <w:rPr>
                <w:rFonts w:ascii="Times New Roman" w:hAnsi="Times New Roman" w:cs="Times New Roman"/>
                <w:sz w:val="14"/>
                <w:szCs w:val="20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20"/>
              </w:rPr>
              <w:t>KONTROL NOKTASI</w:t>
            </w:r>
          </w:p>
        </w:tc>
        <w:tc>
          <w:tcPr>
            <w:tcW w:w="9026" w:type="dxa"/>
          </w:tcPr>
          <w:p w:rsidR="005C6616" w:rsidRPr="00765858" w:rsidRDefault="005C6616" w:rsidP="00815E2A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14"/>
                <w:szCs w:val="20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20"/>
              </w:rPr>
              <w:t>KONTROL FAALİYETİNİN TANIMI</w:t>
            </w:r>
          </w:p>
        </w:tc>
      </w:tr>
      <w:tr w:rsidR="005C6616" w:rsidRPr="00694796" w:rsidTr="00FD4101">
        <w:trPr>
          <w:trHeight w:val="728"/>
        </w:trPr>
        <w:tc>
          <w:tcPr>
            <w:tcW w:w="614" w:type="dxa"/>
            <w:vAlign w:val="center"/>
          </w:tcPr>
          <w:p w:rsidR="005C6616" w:rsidRPr="00694796" w:rsidRDefault="005C6616" w:rsidP="00FD410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850" w:type="dxa"/>
            <w:vAlign w:val="center"/>
          </w:tcPr>
          <w:p w:rsidR="005712FC" w:rsidRPr="00694796" w:rsidRDefault="00FB127B" w:rsidP="00FD41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9026" w:type="dxa"/>
            <w:vAlign w:val="center"/>
          </w:tcPr>
          <w:p w:rsidR="005C6616" w:rsidRPr="00694796" w:rsidRDefault="00FB127B" w:rsidP="00765858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BİMER-EBYS- E-Posta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85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ilgi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edinme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hakkı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kanunu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benzeri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mevzuat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çerçevesinde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birimimize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ulaşan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müracaatlar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incelenerek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cevaplanıp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verilmektedir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6616" w:rsidRPr="00694796" w:rsidTr="00FD4101">
        <w:trPr>
          <w:trHeight w:val="728"/>
        </w:trPr>
        <w:tc>
          <w:tcPr>
            <w:tcW w:w="614" w:type="dxa"/>
            <w:vAlign w:val="center"/>
          </w:tcPr>
          <w:p w:rsidR="005C6616" w:rsidRPr="00694796" w:rsidRDefault="005C6616" w:rsidP="00FD410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850" w:type="dxa"/>
            <w:vAlign w:val="center"/>
          </w:tcPr>
          <w:p w:rsidR="005C6616" w:rsidRPr="00694796" w:rsidRDefault="00FB127B" w:rsidP="00FD41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  <w:p w:rsidR="00FB127B" w:rsidRPr="00694796" w:rsidRDefault="00FB127B" w:rsidP="00FD41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9026" w:type="dxa"/>
            <w:vAlign w:val="center"/>
          </w:tcPr>
          <w:p w:rsidR="005C6616" w:rsidRPr="00694796" w:rsidRDefault="00FB127B" w:rsidP="00765858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Giyim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ihtiyacı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bizzat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kendileri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başvurmakta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olup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şahıs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kimlik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belgesindeki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resimle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karşılaştırılarak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tespit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edilmektedir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4B51" w:rsidRPr="00694796" w:rsidTr="00FD4101">
        <w:trPr>
          <w:trHeight w:val="728"/>
        </w:trPr>
        <w:tc>
          <w:tcPr>
            <w:tcW w:w="614" w:type="dxa"/>
            <w:vAlign w:val="center"/>
          </w:tcPr>
          <w:p w:rsidR="001B4B51" w:rsidRPr="00694796" w:rsidRDefault="005712FC" w:rsidP="00FD410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850" w:type="dxa"/>
            <w:vAlign w:val="center"/>
          </w:tcPr>
          <w:p w:rsidR="001B4B51" w:rsidRPr="00694796" w:rsidRDefault="005712FC" w:rsidP="00FD41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  <w:p w:rsidR="005712FC" w:rsidRPr="00694796" w:rsidRDefault="005712FC" w:rsidP="00FD41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  <w:p w:rsidR="005712FC" w:rsidRPr="00694796" w:rsidRDefault="005712FC" w:rsidP="00FD41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  <w:p w:rsidR="005712FC" w:rsidRPr="00694796" w:rsidRDefault="005712FC" w:rsidP="00FD41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9026" w:type="dxa"/>
            <w:vAlign w:val="center"/>
          </w:tcPr>
          <w:p w:rsidR="001B4B51" w:rsidRPr="00694796" w:rsidRDefault="005712FC" w:rsidP="00765858">
            <w:pPr>
              <w:pStyle w:val="TableParagraph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kuruluşlar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kendi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mevzuatla</w:t>
            </w:r>
            <w:r w:rsidR="00FB127B" w:rsidRPr="00694796">
              <w:rPr>
                <w:rFonts w:ascii="Times New Roman" w:hAnsi="Times New Roman" w:cs="Times New Roman"/>
                <w:sz w:val="20"/>
                <w:szCs w:val="20"/>
              </w:rPr>
              <w:t>rına</w:t>
            </w:r>
            <w:proofErr w:type="spellEnd"/>
            <w:r w:rsidR="00FB127B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127B" w:rsidRPr="00694796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="00FB127B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127B" w:rsidRPr="0069479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ontrol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incelemelerini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yapmaktadır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C6616" w:rsidRPr="00694796" w:rsidRDefault="005C6616">
      <w:pPr>
        <w:rPr>
          <w:rFonts w:ascii="Times New Roman" w:hAnsi="Times New Roman" w:cs="Times New Roman"/>
          <w:sz w:val="20"/>
          <w:szCs w:val="20"/>
        </w:rPr>
      </w:pPr>
      <w:r w:rsidRPr="0069479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Normal"/>
        <w:tblW w:w="10490" w:type="dxa"/>
        <w:tblInd w:w="-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2835"/>
        <w:gridCol w:w="656"/>
        <w:gridCol w:w="1418"/>
        <w:gridCol w:w="992"/>
        <w:gridCol w:w="1701"/>
      </w:tblGrid>
      <w:tr w:rsidR="005C6616" w:rsidRPr="00694796" w:rsidTr="000F696C">
        <w:trPr>
          <w:trHeight w:val="425"/>
        </w:trPr>
        <w:tc>
          <w:tcPr>
            <w:tcW w:w="10490" w:type="dxa"/>
            <w:gridSpan w:val="6"/>
          </w:tcPr>
          <w:p w:rsidR="005C6616" w:rsidRPr="00694796" w:rsidRDefault="005C6616" w:rsidP="00815E2A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lastRenderedPageBreak/>
              <w:t>İZLEME, ÖLÇME VE DEĞERLENDİRME</w:t>
            </w:r>
          </w:p>
        </w:tc>
      </w:tr>
      <w:tr w:rsidR="005C6616" w:rsidRPr="00694796" w:rsidTr="000F696C">
        <w:trPr>
          <w:trHeight w:val="732"/>
        </w:trPr>
        <w:tc>
          <w:tcPr>
            <w:tcW w:w="2888" w:type="dxa"/>
            <w:vAlign w:val="center"/>
          </w:tcPr>
          <w:p w:rsidR="005C6616" w:rsidRPr="00765858" w:rsidRDefault="005C6616" w:rsidP="00765858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SÜREÇ HEDEFİ</w:t>
            </w:r>
          </w:p>
        </w:tc>
        <w:tc>
          <w:tcPr>
            <w:tcW w:w="2835" w:type="dxa"/>
            <w:vAlign w:val="center"/>
          </w:tcPr>
          <w:p w:rsidR="005C6616" w:rsidRPr="00765858" w:rsidRDefault="005C6616" w:rsidP="00765858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PERFORMANS/İZLEME GÖSTERGESİ</w:t>
            </w:r>
          </w:p>
        </w:tc>
        <w:tc>
          <w:tcPr>
            <w:tcW w:w="656" w:type="dxa"/>
            <w:vAlign w:val="center"/>
          </w:tcPr>
          <w:p w:rsidR="005C6616" w:rsidRPr="00765858" w:rsidRDefault="005C6616" w:rsidP="00765858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YÖNÜ</w:t>
            </w:r>
          </w:p>
        </w:tc>
        <w:tc>
          <w:tcPr>
            <w:tcW w:w="1418" w:type="dxa"/>
            <w:vAlign w:val="center"/>
          </w:tcPr>
          <w:p w:rsidR="005C6616" w:rsidRPr="00765858" w:rsidRDefault="005C6616" w:rsidP="00765858">
            <w:pPr>
              <w:pStyle w:val="TableParagraph"/>
              <w:ind w:left="70" w:right="52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G</w:t>
            </w:r>
            <w:r w:rsid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ÖSTERG</w:t>
            </w: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E BİRİMİ</w:t>
            </w:r>
          </w:p>
        </w:tc>
        <w:tc>
          <w:tcPr>
            <w:tcW w:w="992" w:type="dxa"/>
            <w:vAlign w:val="center"/>
          </w:tcPr>
          <w:p w:rsidR="005C6616" w:rsidRPr="00765858" w:rsidRDefault="005C6616" w:rsidP="00765858">
            <w:pPr>
              <w:pStyle w:val="TableParagraph"/>
              <w:spacing w:line="230" w:lineRule="atLeast"/>
              <w:ind w:left="69" w:right="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İZLEME P</w:t>
            </w:r>
            <w:r w:rsidR="006D7481"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ERİYO</w:t>
            </w: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DU</w:t>
            </w:r>
          </w:p>
        </w:tc>
        <w:tc>
          <w:tcPr>
            <w:tcW w:w="1701" w:type="dxa"/>
            <w:vAlign w:val="center"/>
          </w:tcPr>
          <w:p w:rsidR="005C6616" w:rsidRPr="00765858" w:rsidRDefault="005C6616" w:rsidP="00765858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5858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RAPORLAMA SORUMLUSU</w:t>
            </w:r>
          </w:p>
        </w:tc>
      </w:tr>
      <w:tr w:rsidR="005C6616" w:rsidRPr="00694796" w:rsidTr="000F696C">
        <w:trPr>
          <w:trHeight w:val="3902"/>
        </w:trPr>
        <w:tc>
          <w:tcPr>
            <w:tcW w:w="2888" w:type="dxa"/>
            <w:vAlign w:val="center"/>
          </w:tcPr>
          <w:p w:rsidR="005C6616" w:rsidRPr="00694796" w:rsidRDefault="005C6616" w:rsidP="00765858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ind w:left="69"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Kamu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kuruluş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şahıslar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Burslar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ihtiyaç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ihtiyaçlarını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giderme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Başarılı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ödüllendirilmesi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amaçlanmaktadır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5C6616" w:rsidRPr="00694796" w:rsidRDefault="005C6616" w:rsidP="00765858">
            <w:pPr>
              <w:pStyle w:val="TableParagraph"/>
              <w:ind w:right="2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Tahsis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bursların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nihai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değerlendirmeleri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bursu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kuruluş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kişilerce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yapılmaktadır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Tahsis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kontenjanların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tamamının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verilmesi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bursu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verenlerin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koyduğu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kriterler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çerçevesinde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okulların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burs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komisyonlarının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tespit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değerlendirmeleri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önem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arz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etmektedir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6616" w:rsidRPr="00694796" w:rsidRDefault="005C6616" w:rsidP="00765858">
            <w:pPr>
              <w:pStyle w:val="TableParagraph"/>
              <w:ind w:left="70" w:right="3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komisyonlarında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önceki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yıla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isabetli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tespit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değerlendirmeler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yapılmaktadır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" w:type="dxa"/>
            <w:vAlign w:val="center"/>
          </w:tcPr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5B61B5" w:rsidRDefault="005C6616" w:rsidP="0076585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1B5">
              <w:rPr>
                <w:rFonts w:ascii="Times New Roman" w:hAnsi="Times New Roman" w:cs="Times New Roman"/>
                <w:b/>
                <w:sz w:val="20"/>
                <w:szCs w:val="20"/>
              </w:rPr>
              <w:t>↑</w:t>
            </w: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6616" w:rsidRPr="00694796" w:rsidRDefault="005C6616" w:rsidP="00765858">
            <w:pPr>
              <w:pStyle w:val="TableParagraph"/>
              <w:spacing w:before="120"/>
              <w:ind w:left="70" w:righ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birimimize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yap</w:t>
            </w:r>
            <w:r w:rsidR="00765858">
              <w:rPr>
                <w:rFonts w:ascii="Times New Roman" w:hAnsi="Times New Roman" w:cs="Times New Roman"/>
                <w:sz w:val="20"/>
                <w:szCs w:val="20"/>
              </w:rPr>
              <w:t>tığı</w:t>
            </w:r>
            <w:proofErr w:type="spellEnd"/>
            <w:r w:rsidR="00765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858">
              <w:rPr>
                <w:rFonts w:ascii="Times New Roman" w:hAnsi="Times New Roman" w:cs="Times New Roman"/>
                <w:sz w:val="20"/>
                <w:szCs w:val="20"/>
              </w:rPr>
              <w:t>dönüşümler</w:t>
            </w:r>
            <w:proofErr w:type="spellEnd"/>
            <w:r w:rsidR="00765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858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="00765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858">
              <w:rPr>
                <w:rFonts w:ascii="Times New Roman" w:hAnsi="Times New Roman" w:cs="Times New Roman"/>
                <w:sz w:val="20"/>
                <w:szCs w:val="20"/>
              </w:rPr>
              <w:t>ölçülmektedi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992" w:type="dxa"/>
            <w:vAlign w:val="center"/>
          </w:tcPr>
          <w:p w:rsidR="005C6616" w:rsidRPr="00694796" w:rsidRDefault="005C6616" w:rsidP="00765858">
            <w:pPr>
              <w:pStyle w:val="TableParagraph"/>
              <w:spacing w:before="120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</w:p>
        </w:tc>
        <w:tc>
          <w:tcPr>
            <w:tcW w:w="1701" w:type="dxa"/>
            <w:vAlign w:val="center"/>
          </w:tcPr>
          <w:p w:rsidR="005C6616" w:rsidRPr="00694796" w:rsidRDefault="00C35D28" w:rsidP="00765858">
            <w:pPr>
              <w:pStyle w:val="TableParagraph"/>
              <w:spacing w:before="120"/>
              <w:ind w:left="69" w:right="3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Hizmetler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proofErr w:type="spellEnd"/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proofErr w:type="spellEnd"/>
          </w:p>
        </w:tc>
      </w:tr>
      <w:tr w:rsidR="005C6616" w:rsidRPr="00694796" w:rsidTr="000F696C">
        <w:trPr>
          <w:trHeight w:val="2308"/>
        </w:trPr>
        <w:tc>
          <w:tcPr>
            <w:tcW w:w="2888" w:type="dxa"/>
          </w:tcPr>
          <w:p w:rsidR="005C6616" w:rsidRPr="00694796" w:rsidRDefault="005C6616" w:rsidP="005C6616">
            <w:pPr>
              <w:pStyle w:val="TableParagraph"/>
              <w:spacing w:before="120"/>
              <w:ind w:left="70"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projeleri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anlayışı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hayırseverler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Paydaşlar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Üniversitemiz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bağışlanan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giyim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kırtasiye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ihtiyaç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ihtiyaçlarının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giderilmesi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amaçlanmaktadır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C6616" w:rsidRPr="00694796" w:rsidRDefault="005C6616" w:rsidP="005C6616">
            <w:pPr>
              <w:pStyle w:val="TableParagraph"/>
              <w:spacing w:before="120"/>
              <w:ind w:left="70" w:right="1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Giyim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merkezimizdeki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sayıda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olmakla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ikinci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malzemelerin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kullanılabirlik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oranı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düşük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olduğundan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ihtiyaçlarının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karşılana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bilirliği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arzu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ölçüde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olamamaktadır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" w:type="dxa"/>
            <w:vAlign w:val="center"/>
          </w:tcPr>
          <w:p w:rsidR="005C6616" w:rsidRDefault="005C6616" w:rsidP="0076585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58" w:rsidRDefault="00765858" w:rsidP="0076585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58" w:rsidRDefault="00765858" w:rsidP="0076585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58" w:rsidRPr="00694796" w:rsidRDefault="00765858" w:rsidP="0076585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796">
              <w:rPr>
                <w:rFonts w:ascii="Times New Roman" w:hAnsi="Times New Roman" w:cs="Times New Roman"/>
                <w:b/>
                <w:sz w:val="20"/>
                <w:szCs w:val="20"/>
              </w:rPr>
              <w:t>→</w:t>
            </w: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16" w:rsidRPr="00694796" w:rsidRDefault="005C6616" w:rsidP="00765858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6616" w:rsidRPr="00694796" w:rsidRDefault="005C6616" w:rsidP="005C6616">
            <w:pPr>
              <w:pStyle w:val="TableParagraph"/>
              <w:spacing w:before="120"/>
              <w:ind w:left="70" w:right="1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Öğrencilerimi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zin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aldığı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malzemelere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değerlendiril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mektedir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5858" w:rsidRPr="00694796" w:rsidRDefault="00765858" w:rsidP="00765858">
            <w:pPr>
              <w:pStyle w:val="TableParagraph"/>
              <w:spacing w:before="4" w:line="360" w:lineRule="atLeast"/>
              <w:ind w:left="69"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6616" w:rsidRPr="00694796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spellEnd"/>
          </w:p>
          <w:p w:rsidR="005C6616" w:rsidRPr="00694796" w:rsidRDefault="005C6616" w:rsidP="005C6616">
            <w:pPr>
              <w:pStyle w:val="TableParagraph"/>
              <w:spacing w:before="12"/>
              <w:ind w:left="69"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616" w:rsidRPr="00694796" w:rsidRDefault="005C6616" w:rsidP="005C6616">
            <w:pPr>
              <w:pStyle w:val="TableParagraph"/>
              <w:spacing w:before="120"/>
              <w:ind w:left="69" w:right="3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Hizmetler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Şub</w:t>
            </w:r>
            <w:r w:rsidR="004153A9" w:rsidRPr="0069479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4153A9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5D28" w:rsidRPr="00694796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4153A9" w:rsidRPr="00694796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proofErr w:type="spellEnd"/>
            <w:r w:rsidR="004153A9"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796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proofErr w:type="spellEnd"/>
          </w:p>
        </w:tc>
      </w:tr>
    </w:tbl>
    <w:p w:rsidR="005C6616" w:rsidRPr="00694796" w:rsidRDefault="005C6616" w:rsidP="00765858">
      <w:pPr>
        <w:rPr>
          <w:rFonts w:ascii="Times New Roman" w:hAnsi="Times New Roman" w:cs="Times New Roman"/>
          <w:sz w:val="20"/>
          <w:szCs w:val="20"/>
        </w:rPr>
      </w:pPr>
    </w:p>
    <w:sectPr w:rsidR="005C6616" w:rsidRPr="00694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DD" w:rsidRDefault="00867FDD" w:rsidP="00694796">
      <w:pPr>
        <w:spacing w:after="0" w:line="240" w:lineRule="auto"/>
      </w:pPr>
      <w:r>
        <w:separator/>
      </w:r>
    </w:p>
  </w:endnote>
  <w:endnote w:type="continuationSeparator" w:id="0">
    <w:p w:rsidR="00867FDD" w:rsidRDefault="00867FDD" w:rsidP="0069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89" w:rsidRDefault="009F66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89" w:rsidRDefault="009F668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89" w:rsidRDefault="009F66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DD" w:rsidRDefault="00867FDD" w:rsidP="00694796">
      <w:pPr>
        <w:spacing w:after="0" w:line="240" w:lineRule="auto"/>
      </w:pPr>
      <w:r>
        <w:separator/>
      </w:r>
    </w:p>
  </w:footnote>
  <w:footnote w:type="continuationSeparator" w:id="0">
    <w:p w:rsidR="00867FDD" w:rsidRDefault="00867FDD" w:rsidP="0069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89" w:rsidRDefault="009F66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14" w:type="dxa"/>
      <w:tblInd w:w="-72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484"/>
      <w:gridCol w:w="5278"/>
      <w:gridCol w:w="1376"/>
      <w:gridCol w:w="1376"/>
    </w:tblGrid>
    <w:tr w:rsidR="00694796" w:rsidRPr="00FD4101" w:rsidTr="00765858">
      <w:trPr>
        <w:trHeight w:val="170"/>
      </w:trPr>
      <w:tc>
        <w:tcPr>
          <w:tcW w:w="2484" w:type="dxa"/>
          <w:vMerge w:val="restart"/>
          <w:vAlign w:val="center"/>
        </w:tcPr>
        <w:p w:rsidR="00694796" w:rsidRPr="00FD4101" w:rsidRDefault="00694796" w:rsidP="00694796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FD410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54D17D5" wp14:editId="0998344D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Merge w:val="restart"/>
          <w:vAlign w:val="center"/>
        </w:tcPr>
        <w:p w:rsidR="00694796" w:rsidRPr="00FD4101" w:rsidRDefault="00694796" w:rsidP="00694796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D4101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SOSYAL HİZMETLER ŞUBE MÜDÜRLÜĞÜ</w:t>
          </w:r>
        </w:p>
      </w:tc>
      <w:tc>
        <w:tcPr>
          <w:tcW w:w="1376" w:type="dxa"/>
          <w:vAlign w:val="center"/>
        </w:tcPr>
        <w:p w:rsidR="00694796" w:rsidRPr="00FD4101" w:rsidRDefault="00694796" w:rsidP="00694796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FD4101">
            <w:rPr>
              <w:rFonts w:ascii="Times New Roman" w:hAnsi="Times New Roman" w:cs="Times New Roman"/>
              <w:smallCaps/>
              <w:sz w:val="16"/>
              <w:szCs w:val="16"/>
            </w:rPr>
            <w:t>Revizyon No</w:t>
          </w:r>
        </w:p>
      </w:tc>
      <w:tc>
        <w:tcPr>
          <w:tcW w:w="1376" w:type="dxa"/>
          <w:vAlign w:val="center"/>
        </w:tcPr>
        <w:p w:rsidR="00694796" w:rsidRPr="00FD4101" w:rsidRDefault="00694796" w:rsidP="00694796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FD4101">
            <w:rPr>
              <w:rFonts w:ascii="Times New Roman" w:hAnsi="Times New Roman" w:cs="Times New Roman"/>
              <w:sz w:val="16"/>
              <w:szCs w:val="16"/>
            </w:rPr>
            <w:t>R.02</w:t>
          </w:r>
        </w:p>
      </w:tc>
    </w:tr>
    <w:tr w:rsidR="00694796" w:rsidTr="00FD4101">
      <w:trPr>
        <w:trHeight w:val="501"/>
      </w:trPr>
      <w:tc>
        <w:tcPr>
          <w:tcW w:w="2484" w:type="dxa"/>
          <w:vMerge/>
        </w:tcPr>
        <w:p w:rsidR="00694796" w:rsidRDefault="00694796" w:rsidP="00694796">
          <w:pPr>
            <w:pStyle w:val="stBilgi"/>
          </w:pPr>
        </w:p>
      </w:tc>
      <w:tc>
        <w:tcPr>
          <w:tcW w:w="5278" w:type="dxa"/>
          <w:vMerge/>
          <w:vAlign w:val="center"/>
        </w:tcPr>
        <w:p w:rsidR="00694796" w:rsidRPr="00FD4101" w:rsidRDefault="00694796" w:rsidP="00694796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376" w:type="dxa"/>
          <w:vAlign w:val="center"/>
        </w:tcPr>
        <w:p w:rsidR="00694796" w:rsidRPr="00FD4101" w:rsidRDefault="00694796" w:rsidP="00694796">
          <w:pPr>
            <w:pStyle w:val="stBilgi"/>
            <w:rPr>
              <w:sz w:val="16"/>
              <w:szCs w:val="16"/>
            </w:rPr>
          </w:pPr>
          <w:r w:rsidRPr="00FD4101">
            <w:rPr>
              <w:smallCaps/>
              <w:sz w:val="16"/>
              <w:szCs w:val="16"/>
            </w:rPr>
            <w:t>Revizyon Tarihi</w:t>
          </w:r>
        </w:p>
      </w:tc>
      <w:tc>
        <w:tcPr>
          <w:tcW w:w="1376" w:type="dxa"/>
          <w:vAlign w:val="center"/>
        </w:tcPr>
        <w:p w:rsidR="00694796" w:rsidRPr="00AE0BFC" w:rsidRDefault="009F6689" w:rsidP="00694796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2" w:name="_GoBack"/>
          <w:bookmarkEnd w:id="2"/>
        </w:p>
      </w:tc>
    </w:tr>
    <w:tr w:rsidR="00694796" w:rsidTr="00765858">
      <w:trPr>
        <w:trHeight w:val="170"/>
      </w:trPr>
      <w:tc>
        <w:tcPr>
          <w:tcW w:w="2484" w:type="dxa"/>
          <w:vMerge/>
        </w:tcPr>
        <w:p w:rsidR="00694796" w:rsidRDefault="00694796" w:rsidP="00694796">
          <w:pPr>
            <w:pStyle w:val="stBilgi"/>
          </w:pPr>
        </w:p>
      </w:tc>
      <w:tc>
        <w:tcPr>
          <w:tcW w:w="5278" w:type="dxa"/>
          <w:vAlign w:val="center"/>
        </w:tcPr>
        <w:p w:rsidR="00694796" w:rsidRPr="00FD4101" w:rsidRDefault="00694796" w:rsidP="00694796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D4101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376" w:type="dxa"/>
          <w:vAlign w:val="center"/>
        </w:tcPr>
        <w:p w:rsidR="00694796" w:rsidRPr="00FD4101" w:rsidRDefault="00694796" w:rsidP="00694796">
          <w:pPr>
            <w:pStyle w:val="stBilgi"/>
            <w:rPr>
              <w:sz w:val="16"/>
              <w:szCs w:val="16"/>
            </w:rPr>
          </w:pPr>
          <w:r w:rsidRPr="00FD4101">
            <w:rPr>
              <w:smallCaps/>
              <w:sz w:val="16"/>
              <w:szCs w:val="16"/>
            </w:rPr>
            <w:t>Sayfa No</w:t>
          </w:r>
        </w:p>
      </w:tc>
      <w:tc>
        <w:tcPr>
          <w:tcW w:w="13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694796" w:rsidRPr="00AE0BFC" w:rsidRDefault="00694796" w:rsidP="00694796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Pr="00AE0BFC">
                <w:rPr>
                  <w:sz w:val="16"/>
                  <w:szCs w:val="16"/>
                </w:rPr>
                <w:fldChar w:fldCharType="separate"/>
              </w:r>
              <w:r w:rsidR="009F6689">
                <w:rPr>
                  <w:noProof/>
                  <w:sz w:val="16"/>
                  <w:szCs w:val="16"/>
                </w:rPr>
                <w:t>1</w:t>
              </w:r>
              <w:r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Pr="00AE0BFC">
                <w:rPr>
                  <w:sz w:val="16"/>
                  <w:szCs w:val="16"/>
                </w:rPr>
                <w:fldChar w:fldCharType="separate"/>
              </w:r>
              <w:r w:rsidR="009F6689">
                <w:rPr>
                  <w:noProof/>
                  <w:sz w:val="16"/>
                  <w:szCs w:val="16"/>
                </w:rPr>
                <w:t>3</w:t>
              </w:r>
              <w:r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694796" w:rsidRDefault="0069479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89" w:rsidRDefault="009F66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883"/>
    <w:multiLevelType w:val="hybridMultilevel"/>
    <w:tmpl w:val="16C02A36"/>
    <w:lvl w:ilvl="0" w:tplc="B664B69A">
      <w:start w:val="1"/>
      <w:numFmt w:val="decimal"/>
      <w:lvlText w:val="%1-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tr-TR" w:eastAsia="en-US" w:bidi="ar-SA"/>
      </w:rPr>
    </w:lvl>
    <w:lvl w:ilvl="1" w:tplc="A28C5626">
      <w:numFmt w:val="bullet"/>
      <w:lvlText w:val="•"/>
      <w:lvlJc w:val="left"/>
      <w:pPr>
        <w:ind w:left="1279" w:hanging="360"/>
      </w:pPr>
      <w:rPr>
        <w:rFonts w:hint="default"/>
        <w:lang w:val="tr-TR" w:eastAsia="en-US" w:bidi="ar-SA"/>
      </w:rPr>
    </w:lvl>
    <w:lvl w:ilvl="2" w:tplc="4F9A3270">
      <w:numFmt w:val="bullet"/>
      <w:lvlText w:val="•"/>
      <w:lvlJc w:val="left"/>
      <w:pPr>
        <w:ind w:left="1659" w:hanging="360"/>
      </w:pPr>
      <w:rPr>
        <w:rFonts w:hint="default"/>
        <w:lang w:val="tr-TR" w:eastAsia="en-US" w:bidi="ar-SA"/>
      </w:rPr>
    </w:lvl>
    <w:lvl w:ilvl="3" w:tplc="4774C0E8">
      <w:numFmt w:val="bullet"/>
      <w:lvlText w:val="•"/>
      <w:lvlJc w:val="left"/>
      <w:pPr>
        <w:ind w:left="2039" w:hanging="360"/>
      </w:pPr>
      <w:rPr>
        <w:rFonts w:hint="default"/>
        <w:lang w:val="tr-TR" w:eastAsia="en-US" w:bidi="ar-SA"/>
      </w:rPr>
    </w:lvl>
    <w:lvl w:ilvl="4" w:tplc="21E250A0">
      <w:numFmt w:val="bullet"/>
      <w:lvlText w:val="•"/>
      <w:lvlJc w:val="left"/>
      <w:pPr>
        <w:ind w:left="2419" w:hanging="360"/>
      </w:pPr>
      <w:rPr>
        <w:rFonts w:hint="default"/>
        <w:lang w:val="tr-TR" w:eastAsia="en-US" w:bidi="ar-SA"/>
      </w:rPr>
    </w:lvl>
    <w:lvl w:ilvl="5" w:tplc="592C569C">
      <w:numFmt w:val="bullet"/>
      <w:lvlText w:val="•"/>
      <w:lvlJc w:val="left"/>
      <w:pPr>
        <w:ind w:left="2799" w:hanging="360"/>
      </w:pPr>
      <w:rPr>
        <w:rFonts w:hint="default"/>
        <w:lang w:val="tr-TR" w:eastAsia="en-US" w:bidi="ar-SA"/>
      </w:rPr>
    </w:lvl>
    <w:lvl w:ilvl="6" w:tplc="32CE69C6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7" w:tplc="62ACC9E8">
      <w:numFmt w:val="bullet"/>
      <w:lvlText w:val="•"/>
      <w:lvlJc w:val="left"/>
      <w:pPr>
        <w:ind w:left="3559" w:hanging="360"/>
      </w:pPr>
      <w:rPr>
        <w:rFonts w:hint="default"/>
        <w:lang w:val="tr-TR" w:eastAsia="en-US" w:bidi="ar-SA"/>
      </w:rPr>
    </w:lvl>
    <w:lvl w:ilvl="8" w:tplc="4510D1E4"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79F569B"/>
    <w:multiLevelType w:val="hybridMultilevel"/>
    <w:tmpl w:val="F6C80C26"/>
    <w:lvl w:ilvl="0" w:tplc="4D785400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9" w:hanging="360"/>
      </w:pPr>
    </w:lvl>
    <w:lvl w:ilvl="2" w:tplc="041F001B" w:tentative="1">
      <w:start w:val="1"/>
      <w:numFmt w:val="lowerRoman"/>
      <w:lvlText w:val="%3."/>
      <w:lvlJc w:val="right"/>
      <w:pPr>
        <w:ind w:left="1869" w:hanging="180"/>
      </w:pPr>
    </w:lvl>
    <w:lvl w:ilvl="3" w:tplc="041F000F" w:tentative="1">
      <w:start w:val="1"/>
      <w:numFmt w:val="decimal"/>
      <w:lvlText w:val="%4."/>
      <w:lvlJc w:val="left"/>
      <w:pPr>
        <w:ind w:left="2589" w:hanging="360"/>
      </w:pPr>
    </w:lvl>
    <w:lvl w:ilvl="4" w:tplc="041F0019" w:tentative="1">
      <w:start w:val="1"/>
      <w:numFmt w:val="lowerLetter"/>
      <w:lvlText w:val="%5."/>
      <w:lvlJc w:val="left"/>
      <w:pPr>
        <w:ind w:left="3309" w:hanging="360"/>
      </w:pPr>
    </w:lvl>
    <w:lvl w:ilvl="5" w:tplc="041F001B" w:tentative="1">
      <w:start w:val="1"/>
      <w:numFmt w:val="lowerRoman"/>
      <w:lvlText w:val="%6."/>
      <w:lvlJc w:val="right"/>
      <w:pPr>
        <w:ind w:left="4029" w:hanging="180"/>
      </w:pPr>
    </w:lvl>
    <w:lvl w:ilvl="6" w:tplc="041F000F" w:tentative="1">
      <w:start w:val="1"/>
      <w:numFmt w:val="decimal"/>
      <w:lvlText w:val="%7."/>
      <w:lvlJc w:val="left"/>
      <w:pPr>
        <w:ind w:left="4749" w:hanging="360"/>
      </w:pPr>
    </w:lvl>
    <w:lvl w:ilvl="7" w:tplc="041F0019" w:tentative="1">
      <w:start w:val="1"/>
      <w:numFmt w:val="lowerLetter"/>
      <w:lvlText w:val="%8."/>
      <w:lvlJc w:val="left"/>
      <w:pPr>
        <w:ind w:left="5469" w:hanging="360"/>
      </w:pPr>
    </w:lvl>
    <w:lvl w:ilvl="8" w:tplc="041F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295010D0"/>
    <w:multiLevelType w:val="hybridMultilevel"/>
    <w:tmpl w:val="049E5DA6"/>
    <w:lvl w:ilvl="0" w:tplc="10E8076C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9" w:hanging="360"/>
      </w:pPr>
    </w:lvl>
    <w:lvl w:ilvl="2" w:tplc="041F001B" w:tentative="1">
      <w:start w:val="1"/>
      <w:numFmt w:val="lowerRoman"/>
      <w:lvlText w:val="%3."/>
      <w:lvlJc w:val="right"/>
      <w:pPr>
        <w:ind w:left="1869" w:hanging="180"/>
      </w:pPr>
    </w:lvl>
    <w:lvl w:ilvl="3" w:tplc="041F000F" w:tentative="1">
      <w:start w:val="1"/>
      <w:numFmt w:val="decimal"/>
      <w:lvlText w:val="%4."/>
      <w:lvlJc w:val="left"/>
      <w:pPr>
        <w:ind w:left="2589" w:hanging="360"/>
      </w:pPr>
    </w:lvl>
    <w:lvl w:ilvl="4" w:tplc="041F0019" w:tentative="1">
      <w:start w:val="1"/>
      <w:numFmt w:val="lowerLetter"/>
      <w:lvlText w:val="%5."/>
      <w:lvlJc w:val="left"/>
      <w:pPr>
        <w:ind w:left="3309" w:hanging="360"/>
      </w:pPr>
    </w:lvl>
    <w:lvl w:ilvl="5" w:tplc="041F001B" w:tentative="1">
      <w:start w:val="1"/>
      <w:numFmt w:val="lowerRoman"/>
      <w:lvlText w:val="%6."/>
      <w:lvlJc w:val="right"/>
      <w:pPr>
        <w:ind w:left="4029" w:hanging="180"/>
      </w:pPr>
    </w:lvl>
    <w:lvl w:ilvl="6" w:tplc="041F000F" w:tentative="1">
      <w:start w:val="1"/>
      <w:numFmt w:val="decimal"/>
      <w:lvlText w:val="%7."/>
      <w:lvlJc w:val="left"/>
      <w:pPr>
        <w:ind w:left="4749" w:hanging="360"/>
      </w:pPr>
    </w:lvl>
    <w:lvl w:ilvl="7" w:tplc="041F0019" w:tentative="1">
      <w:start w:val="1"/>
      <w:numFmt w:val="lowerLetter"/>
      <w:lvlText w:val="%8."/>
      <w:lvlJc w:val="left"/>
      <w:pPr>
        <w:ind w:left="5469" w:hanging="360"/>
      </w:pPr>
    </w:lvl>
    <w:lvl w:ilvl="8" w:tplc="041F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466B42E9"/>
    <w:multiLevelType w:val="hybridMultilevel"/>
    <w:tmpl w:val="5238BDFE"/>
    <w:lvl w:ilvl="0" w:tplc="3048A39C">
      <w:start w:val="7"/>
      <w:numFmt w:val="decimal"/>
      <w:lvlText w:val="%1-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tr-TR" w:eastAsia="en-US" w:bidi="ar-SA"/>
      </w:rPr>
    </w:lvl>
    <w:lvl w:ilvl="1" w:tplc="11F092D8">
      <w:numFmt w:val="bullet"/>
      <w:lvlText w:val="•"/>
      <w:lvlJc w:val="left"/>
      <w:pPr>
        <w:ind w:left="1279" w:hanging="360"/>
      </w:pPr>
      <w:rPr>
        <w:rFonts w:hint="default"/>
        <w:lang w:val="tr-TR" w:eastAsia="en-US" w:bidi="ar-SA"/>
      </w:rPr>
    </w:lvl>
    <w:lvl w:ilvl="2" w:tplc="DA8488FC">
      <w:numFmt w:val="bullet"/>
      <w:lvlText w:val="•"/>
      <w:lvlJc w:val="left"/>
      <w:pPr>
        <w:ind w:left="1659" w:hanging="360"/>
      </w:pPr>
      <w:rPr>
        <w:rFonts w:hint="default"/>
        <w:lang w:val="tr-TR" w:eastAsia="en-US" w:bidi="ar-SA"/>
      </w:rPr>
    </w:lvl>
    <w:lvl w:ilvl="3" w:tplc="8BDCE92C">
      <w:numFmt w:val="bullet"/>
      <w:lvlText w:val="•"/>
      <w:lvlJc w:val="left"/>
      <w:pPr>
        <w:ind w:left="2039" w:hanging="360"/>
      </w:pPr>
      <w:rPr>
        <w:rFonts w:hint="default"/>
        <w:lang w:val="tr-TR" w:eastAsia="en-US" w:bidi="ar-SA"/>
      </w:rPr>
    </w:lvl>
    <w:lvl w:ilvl="4" w:tplc="F6085540">
      <w:numFmt w:val="bullet"/>
      <w:lvlText w:val="•"/>
      <w:lvlJc w:val="left"/>
      <w:pPr>
        <w:ind w:left="2419" w:hanging="360"/>
      </w:pPr>
      <w:rPr>
        <w:rFonts w:hint="default"/>
        <w:lang w:val="tr-TR" w:eastAsia="en-US" w:bidi="ar-SA"/>
      </w:rPr>
    </w:lvl>
    <w:lvl w:ilvl="5" w:tplc="E8547D1C">
      <w:numFmt w:val="bullet"/>
      <w:lvlText w:val="•"/>
      <w:lvlJc w:val="left"/>
      <w:pPr>
        <w:ind w:left="2799" w:hanging="360"/>
      </w:pPr>
      <w:rPr>
        <w:rFonts w:hint="default"/>
        <w:lang w:val="tr-TR" w:eastAsia="en-US" w:bidi="ar-SA"/>
      </w:rPr>
    </w:lvl>
    <w:lvl w:ilvl="6" w:tplc="3CC0E536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7" w:tplc="C66EE00E">
      <w:numFmt w:val="bullet"/>
      <w:lvlText w:val="•"/>
      <w:lvlJc w:val="left"/>
      <w:pPr>
        <w:ind w:left="3559" w:hanging="360"/>
      </w:pPr>
      <w:rPr>
        <w:rFonts w:hint="default"/>
        <w:lang w:val="tr-TR" w:eastAsia="en-US" w:bidi="ar-SA"/>
      </w:rPr>
    </w:lvl>
    <w:lvl w:ilvl="8" w:tplc="2338A7BE"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2B8686E"/>
    <w:multiLevelType w:val="hybridMultilevel"/>
    <w:tmpl w:val="3334E11E"/>
    <w:lvl w:ilvl="0" w:tplc="C0F2A7E4">
      <w:start w:val="4"/>
      <w:numFmt w:val="decimal"/>
      <w:lvlText w:val="%1-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tr-TR" w:eastAsia="en-US" w:bidi="ar-SA"/>
      </w:rPr>
    </w:lvl>
    <w:lvl w:ilvl="1" w:tplc="723870E4">
      <w:numFmt w:val="bullet"/>
      <w:lvlText w:val="•"/>
      <w:lvlJc w:val="left"/>
      <w:pPr>
        <w:ind w:left="1279" w:hanging="360"/>
      </w:pPr>
      <w:rPr>
        <w:rFonts w:hint="default"/>
        <w:lang w:val="tr-TR" w:eastAsia="en-US" w:bidi="ar-SA"/>
      </w:rPr>
    </w:lvl>
    <w:lvl w:ilvl="2" w:tplc="517EC792">
      <w:numFmt w:val="bullet"/>
      <w:lvlText w:val="•"/>
      <w:lvlJc w:val="left"/>
      <w:pPr>
        <w:ind w:left="1659" w:hanging="360"/>
      </w:pPr>
      <w:rPr>
        <w:rFonts w:hint="default"/>
        <w:lang w:val="tr-TR" w:eastAsia="en-US" w:bidi="ar-SA"/>
      </w:rPr>
    </w:lvl>
    <w:lvl w:ilvl="3" w:tplc="CAA24D70">
      <w:numFmt w:val="bullet"/>
      <w:lvlText w:val="•"/>
      <w:lvlJc w:val="left"/>
      <w:pPr>
        <w:ind w:left="2039" w:hanging="360"/>
      </w:pPr>
      <w:rPr>
        <w:rFonts w:hint="default"/>
        <w:lang w:val="tr-TR" w:eastAsia="en-US" w:bidi="ar-SA"/>
      </w:rPr>
    </w:lvl>
    <w:lvl w:ilvl="4" w:tplc="23246DF0">
      <w:numFmt w:val="bullet"/>
      <w:lvlText w:val="•"/>
      <w:lvlJc w:val="left"/>
      <w:pPr>
        <w:ind w:left="2419" w:hanging="360"/>
      </w:pPr>
      <w:rPr>
        <w:rFonts w:hint="default"/>
        <w:lang w:val="tr-TR" w:eastAsia="en-US" w:bidi="ar-SA"/>
      </w:rPr>
    </w:lvl>
    <w:lvl w:ilvl="5" w:tplc="04D81B50">
      <w:numFmt w:val="bullet"/>
      <w:lvlText w:val="•"/>
      <w:lvlJc w:val="left"/>
      <w:pPr>
        <w:ind w:left="2799" w:hanging="360"/>
      </w:pPr>
      <w:rPr>
        <w:rFonts w:hint="default"/>
        <w:lang w:val="tr-TR" w:eastAsia="en-US" w:bidi="ar-SA"/>
      </w:rPr>
    </w:lvl>
    <w:lvl w:ilvl="6" w:tplc="170215EC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7" w:tplc="507AD8CE">
      <w:numFmt w:val="bullet"/>
      <w:lvlText w:val="•"/>
      <w:lvlJc w:val="left"/>
      <w:pPr>
        <w:ind w:left="3559" w:hanging="360"/>
      </w:pPr>
      <w:rPr>
        <w:rFonts w:hint="default"/>
        <w:lang w:val="tr-TR" w:eastAsia="en-US" w:bidi="ar-SA"/>
      </w:rPr>
    </w:lvl>
    <w:lvl w:ilvl="8" w:tplc="E2B4D7F4"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90E0229"/>
    <w:multiLevelType w:val="hybridMultilevel"/>
    <w:tmpl w:val="F830E81E"/>
    <w:lvl w:ilvl="0" w:tplc="89FC26D2">
      <w:start w:val="1"/>
      <w:numFmt w:val="decimal"/>
      <w:lvlText w:val="%1-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tr-TR" w:eastAsia="en-US" w:bidi="ar-SA"/>
      </w:rPr>
    </w:lvl>
    <w:lvl w:ilvl="1" w:tplc="8C5E54E2">
      <w:numFmt w:val="bullet"/>
      <w:lvlText w:val="•"/>
      <w:lvlJc w:val="left"/>
      <w:pPr>
        <w:ind w:left="1279" w:hanging="360"/>
      </w:pPr>
      <w:rPr>
        <w:rFonts w:hint="default"/>
        <w:lang w:val="tr-TR" w:eastAsia="en-US" w:bidi="ar-SA"/>
      </w:rPr>
    </w:lvl>
    <w:lvl w:ilvl="2" w:tplc="FDB80F60">
      <w:numFmt w:val="bullet"/>
      <w:lvlText w:val="•"/>
      <w:lvlJc w:val="left"/>
      <w:pPr>
        <w:ind w:left="1659" w:hanging="360"/>
      </w:pPr>
      <w:rPr>
        <w:rFonts w:hint="default"/>
        <w:lang w:val="tr-TR" w:eastAsia="en-US" w:bidi="ar-SA"/>
      </w:rPr>
    </w:lvl>
    <w:lvl w:ilvl="3" w:tplc="5CC0AA72">
      <w:numFmt w:val="bullet"/>
      <w:lvlText w:val="•"/>
      <w:lvlJc w:val="left"/>
      <w:pPr>
        <w:ind w:left="2039" w:hanging="360"/>
      </w:pPr>
      <w:rPr>
        <w:rFonts w:hint="default"/>
        <w:lang w:val="tr-TR" w:eastAsia="en-US" w:bidi="ar-SA"/>
      </w:rPr>
    </w:lvl>
    <w:lvl w:ilvl="4" w:tplc="4AD2EE56">
      <w:numFmt w:val="bullet"/>
      <w:lvlText w:val="•"/>
      <w:lvlJc w:val="left"/>
      <w:pPr>
        <w:ind w:left="2419" w:hanging="360"/>
      </w:pPr>
      <w:rPr>
        <w:rFonts w:hint="default"/>
        <w:lang w:val="tr-TR" w:eastAsia="en-US" w:bidi="ar-SA"/>
      </w:rPr>
    </w:lvl>
    <w:lvl w:ilvl="5" w:tplc="E4D0B9B8">
      <w:numFmt w:val="bullet"/>
      <w:lvlText w:val="•"/>
      <w:lvlJc w:val="left"/>
      <w:pPr>
        <w:ind w:left="2799" w:hanging="360"/>
      </w:pPr>
      <w:rPr>
        <w:rFonts w:hint="default"/>
        <w:lang w:val="tr-TR" w:eastAsia="en-US" w:bidi="ar-SA"/>
      </w:rPr>
    </w:lvl>
    <w:lvl w:ilvl="6" w:tplc="714C0818">
      <w:numFmt w:val="bullet"/>
      <w:lvlText w:val="•"/>
      <w:lvlJc w:val="left"/>
      <w:pPr>
        <w:ind w:left="3179" w:hanging="360"/>
      </w:pPr>
      <w:rPr>
        <w:rFonts w:hint="default"/>
        <w:lang w:val="tr-TR" w:eastAsia="en-US" w:bidi="ar-SA"/>
      </w:rPr>
    </w:lvl>
    <w:lvl w:ilvl="7" w:tplc="D1C4E9DE">
      <w:numFmt w:val="bullet"/>
      <w:lvlText w:val="•"/>
      <w:lvlJc w:val="left"/>
      <w:pPr>
        <w:ind w:left="3559" w:hanging="360"/>
      </w:pPr>
      <w:rPr>
        <w:rFonts w:hint="default"/>
        <w:lang w:val="tr-TR" w:eastAsia="en-US" w:bidi="ar-SA"/>
      </w:rPr>
    </w:lvl>
    <w:lvl w:ilvl="8" w:tplc="856AC25C">
      <w:numFmt w:val="bullet"/>
      <w:lvlText w:val="•"/>
      <w:lvlJc w:val="left"/>
      <w:pPr>
        <w:ind w:left="3939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9C44ABC"/>
    <w:multiLevelType w:val="hybridMultilevel"/>
    <w:tmpl w:val="DE029C36"/>
    <w:lvl w:ilvl="0" w:tplc="D4008050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9" w:hanging="360"/>
      </w:pPr>
    </w:lvl>
    <w:lvl w:ilvl="2" w:tplc="041F001B" w:tentative="1">
      <w:start w:val="1"/>
      <w:numFmt w:val="lowerRoman"/>
      <w:lvlText w:val="%3."/>
      <w:lvlJc w:val="right"/>
      <w:pPr>
        <w:ind w:left="1869" w:hanging="180"/>
      </w:pPr>
    </w:lvl>
    <w:lvl w:ilvl="3" w:tplc="041F000F" w:tentative="1">
      <w:start w:val="1"/>
      <w:numFmt w:val="decimal"/>
      <w:lvlText w:val="%4."/>
      <w:lvlJc w:val="left"/>
      <w:pPr>
        <w:ind w:left="2589" w:hanging="360"/>
      </w:pPr>
    </w:lvl>
    <w:lvl w:ilvl="4" w:tplc="041F0019" w:tentative="1">
      <w:start w:val="1"/>
      <w:numFmt w:val="lowerLetter"/>
      <w:lvlText w:val="%5."/>
      <w:lvlJc w:val="left"/>
      <w:pPr>
        <w:ind w:left="3309" w:hanging="360"/>
      </w:pPr>
    </w:lvl>
    <w:lvl w:ilvl="5" w:tplc="041F001B" w:tentative="1">
      <w:start w:val="1"/>
      <w:numFmt w:val="lowerRoman"/>
      <w:lvlText w:val="%6."/>
      <w:lvlJc w:val="right"/>
      <w:pPr>
        <w:ind w:left="4029" w:hanging="180"/>
      </w:pPr>
    </w:lvl>
    <w:lvl w:ilvl="6" w:tplc="041F000F" w:tentative="1">
      <w:start w:val="1"/>
      <w:numFmt w:val="decimal"/>
      <w:lvlText w:val="%7."/>
      <w:lvlJc w:val="left"/>
      <w:pPr>
        <w:ind w:left="4749" w:hanging="360"/>
      </w:pPr>
    </w:lvl>
    <w:lvl w:ilvl="7" w:tplc="041F0019" w:tentative="1">
      <w:start w:val="1"/>
      <w:numFmt w:val="lowerLetter"/>
      <w:lvlText w:val="%8."/>
      <w:lvlJc w:val="left"/>
      <w:pPr>
        <w:ind w:left="5469" w:hanging="360"/>
      </w:pPr>
    </w:lvl>
    <w:lvl w:ilvl="8" w:tplc="041F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6A3B35B7"/>
    <w:multiLevelType w:val="hybridMultilevel"/>
    <w:tmpl w:val="D72680BE"/>
    <w:lvl w:ilvl="0" w:tplc="A26EE540">
      <w:start w:val="1"/>
      <w:numFmt w:val="decimal"/>
      <w:lvlText w:val="%1-"/>
      <w:lvlJc w:val="left"/>
      <w:pPr>
        <w:ind w:left="828" w:hanging="360"/>
        <w:jc w:val="left"/>
      </w:pPr>
      <w:rPr>
        <w:rFonts w:hint="default"/>
        <w:spacing w:val="-14"/>
        <w:w w:val="100"/>
        <w:lang w:val="tr-TR" w:eastAsia="en-US" w:bidi="ar-SA"/>
      </w:rPr>
    </w:lvl>
    <w:lvl w:ilvl="1" w:tplc="8F7638B4">
      <w:numFmt w:val="bullet"/>
      <w:lvlText w:val="•"/>
      <w:lvlJc w:val="left"/>
      <w:pPr>
        <w:ind w:left="1207" w:hanging="360"/>
      </w:pPr>
      <w:rPr>
        <w:rFonts w:hint="default"/>
        <w:lang w:val="tr-TR" w:eastAsia="en-US" w:bidi="ar-SA"/>
      </w:rPr>
    </w:lvl>
    <w:lvl w:ilvl="2" w:tplc="C4DCD1E4">
      <w:numFmt w:val="bullet"/>
      <w:lvlText w:val="•"/>
      <w:lvlJc w:val="left"/>
      <w:pPr>
        <w:ind w:left="1595" w:hanging="360"/>
      </w:pPr>
      <w:rPr>
        <w:rFonts w:hint="default"/>
        <w:lang w:val="tr-TR" w:eastAsia="en-US" w:bidi="ar-SA"/>
      </w:rPr>
    </w:lvl>
    <w:lvl w:ilvl="3" w:tplc="C326413E">
      <w:numFmt w:val="bullet"/>
      <w:lvlText w:val="•"/>
      <w:lvlJc w:val="left"/>
      <w:pPr>
        <w:ind w:left="1983" w:hanging="360"/>
      </w:pPr>
      <w:rPr>
        <w:rFonts w:hint="default"/>
        <w:lang w:val="tr-TR" w:eastAsia="en-US" w:bidi="ar-SA"/>
      </w:rPr>
    </w:lvl>
    <w:lvl w:ilvl="4" w:tplc="55062A4C">
      <w:numFmt w:val="bullet"/>
      <w:lvlText w:val="•"/>
      <w:lvlJc w:val="left"/>
      <w:pPr>
        <w:ind w:left="2371" w:hanging="360"/>
      </w:pPr>
      <w:rPr>
        <w:rFonts w:hint="default"/>
        <w:lang w:val="tr-TR" w:eastAsia="en-US" w:bidi="ar-SA"/>
      </w:rPr>
    </w:lvl>
    <w:lvl w:ilvl="5" w:tplc="EA767494">
      <w:numFmt w:val="bullet"/>
      <w:lvlText w:val="•"/>
      <w:lvlJc w:val="left"/>
      <w:pPr>
        <w:ind w:left="2759" w:hanging="360"/>
      </w:pPr>
      <w:rPr>
        <w:rFonts w:hint="default"/>
        <w:lang w:val="tr-TR" w:eastAsia="en-US" w:bidi="ar-SA"/>
      </w:rPr>
    </w:lvl>
    <w:lvl w:ilvl="6" w:tplc="DE04FE68">
      <w:numFmt w:val="bullet"/>
      <w:lvlText w:val="•"/>
      <w:lvlJc w:val="left"/>
      <w:pPr>
        <w:ind w:left="3147" w:hanging="360"/>
      </w:pPr>
      <w:rPr>
        <w:rFonts w:hint="default"/>
        <w:lang w:val="tr-TR" w:eastAsia="en-US" w:bidi="ar-SA"/>
      </w:rPr>
    </w:lvl>
    <w:lvl w:ilvl="7" w:tplc="AA1221EC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8" w:tplc="E0B2A804">
      <w:numFmt w:val="bullet"/>
      <w:lvlText w:val="•"/>
      <w:lvlJc w:val="left"/>
      <w:pPr>
        <w:ind w:left="3923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A"/>
    <w:rsid w:val="00006FBA"/>
    <w:rsid w:val="000C5580"/>
    <w:rsid w:val="000F696C"/>
    <w:rsid w:val="001116E0"/>
    <w:rsid w:val="001B4B51"/>
    <w:rsid w:val="001D6473"/>
    <w:rsid w:val="002953BB"/>
    <w:rsid w:val="00317F77"/>
    <w:rsid w:val="0037304A"/>
    <w:rsid w:val="003B68D1"/>
    <w:rsid w:val="004153A9"/>
    <w:rsid w:val="00462C8E"/>
    <w:rsid w:val="005712FC"/>
    <w:rsid w:val="005B3E36"/>
    <w:rsid w:val="005B61B5"/>
    <w:rsid w:val="005C6616"/>
    <w:rsid w:val="005D282E"/>
    <w:rsid w:val="005D7DDD"/>
    <w:rsid w:val="00694796"/>
    <w:rsid w:val="006B28DF"/>
    <w:rsid w:val="006D7481"/>
    <w:rsid w:val="00726201"/>
    <w:rsid w:val="00730506"/>
    <w:rsid w:val="00730AA1"/>
    <w:rsid w:val="00765858"/>
    <w:rsid w:val="00867FDD"/>
    <w:rsid w:val="008774E8"/>
    <w:rsid w:val="009133E8"/>
    <w:rsid w:val="009F511D"/>
    <w:rsid w:val="009F6689"/>
    <w:rsid w:val="00B97C22"/>
    <w:rsid w:val="00BA69CC"/>
    <w:rsid w:val="00C35D28"/>
    <w:rsid w:val="00C82368"/>
    <w:rsid w:val="00CB7402"/>
    <w:rsid w:val="00D21AAF"/>
    <w:rsid w:val="00E26EC4"/>
    <w:rsid w:val="00E6416F"/>
    <w:rsid w:val="00F32856"/>
    <w:rsid w:val="00FB127B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875540-8DE3-46F7-B424-87EEC44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36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97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97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7C2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7C2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1">
    <w:name w:val="Table Normal1"/>
    <w:uiPriority w:val="2"/>
    <w:semiHidden/>
    <w:unhideWhenUsed/>
    <w:qFormat/>
    <w:rsid w:val="005C6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796"/>
  </w:style>
  <w:style w:type="paragraph" w:styleId="AltBilgi">
    <w:name w:val="footer"/>
    <w:basedOn w:val="Normal"/>
    <w:link w:val="AltBilgiChar"/>
    <w:uiPriority w:val="99"/>
    <w:unhideWhenUsed/>
    <w:rsid w:val="00694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EC18-BBFF-4B2A-9FCE-82D4EE42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</cp:lastModifiedBy>
  <cp:revision>9</cp:revision>
  <cp:lastPrinted>2023-04-11T13:05:00Z</cp:lastPrinted>
  <dcterms:created xsi:type="dcterms:W3CDTF">2023-03-06T07:02:00Z</dcterms:created>
  <dcterms:modified xsi:type="dcterms:W3CDTF">2023-10-03T07:42:00Z</dcterms:modified>
</cp:coreProperties>
</file>